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326"/>
      </w:tblGrid>
      <w:tr w:rsidR="00C904D6" w:rsidRPr="00DD158F" w14:paraId="3DEB05AF" w14:textId="77777777" w:rsidTr="002029F5">
        <w:tc>
          <w:tcPr>
            <w:tcW w:w="5245" w:type="dxa"/>
          </w:tcPr>
          <w:p w14:paraId="553CB78B" w14:textId="77777777" w:rsidR="00C904D6" w:rsidRPr="00DD158F" w:rsidRDefault="00C904D6" w:rsidP="00DD158F">
            <w:pPr>
              <w:rPr>
                <w:rFonts w:ascii="Times New Roman" w:hAnsi="Times New Roman" w:cs="Times New Roman"/>
                <w:sz w:val="28"/>
                <w:szCs w:val="28"/>
              </w:rPr>
            </w:pPr>
          </w:p>
        </w:tc>
        <w:tc>
          <w:tcPr>
            <w:tcW w:w="4326" w:type="dxa"/>
          </w:tcPr>
          <w:p w14:paraId="17344697" w14:textId="2C8591AA" w:rsidR="00C904D6" w:rsidRPr="00DD158F" w:rsidRDefault="00C904D6" w:rsidP="00DD158F">
            <w:pPr>
              <w:rPr>
                <w:rFonts w:ascii="Times New Roman" w:hAnsi="Times New Roman" w:cs="Times New Roman"/>
                <w:sz w:val="28"/>
                <w:szCs w:val="28"/>
              </w:rPr>
            </w:pPr>
            <w:r w:rsidRPr="00DD158F">
              <w:rPr>
                <w:rFonts w:ascii="Times New Roman" w:hAnsi="Times New Roman" w:cs="Times New Roman"/>
                <w:sz w:val="28"/>
                <w:szCs w:val="28"/>
              </w:rPr>
              <w:t xml:space="preserve">Приложение </w:t>
            </w:r>
            <w:r w:rsidR="00090A14">
              <w:rPr>
                <w:rFonts w:ascii="Times New Roman" w:hAnsi="Times New Roman" w:cs="Times New Roman"/>
                <w:sz w:val="28"/>
                <w:szCs w:val="28"/>
              </w:rPr>
              <w:t>9</w:t>
            </w:r>
          </w:p>
          <w:p w14:paraId="155A2285" w14:textId="1491FDC5" w:rsidR="00C904D6" w:rsidRPr="00DD158F" w:rsidRDefault="007C69F6" w:rsidP="00DD158F">
            <w:pPr>
              <w:rPr>
                <w:rFonts w:ascii="Times New Roman" w:hAnsi="Times New Roman" w:cs="Times New Roman"/>
                <w:sz w:val="28"/>
                <w:szCs w:val="28"/>
              </w:rPr>
            </w:pPr>
            <w:r w:rsidRPr="007C69F6">
              <w:rPr>
                <w:rFonts w:ascii="Times New Roman" w:hAnsi="Times New Roman" w:cs="Times New Roman"/>
                <w:sz w:val="28"/>
                <w:szCs w:val="28"/>
              </w:rPr>
              <w:t>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w:t>
            </w:r>
          </w:p>
        </w:tc>
      </w:tr>
    </w:tbl>
    <w:p w14:paraId="636ED317" w14:textId="77777777" w:rsidR="00090A14" w:rsidRDefault="00090A14" w:rsidP="00DD158F">
      <w:pPr>
        <w:spacing w:after="0" w:line="240" w:lineRule="auto"/>
        <w:rPr>
          <w:rFonts w:ascii="Times New Roman" w:hAnsi="Times New Roman" w:cs="Times New Roman"/>
          <w:sz w:val="28"/>
          <w:szCs w:val="28"/>
        </w:rPr>
      </w:pPr>
    </w:p>
    <w:p w14:paraId="1275E222" w14:textId="77777777" w:rsidR="00B57982" w:rsidRPr="00DD158F" w:rsidRDefault="00B57982" w:rsidP="00DD158F">
      <w:pPr>
        <w:spacing w:after="0" w:line="240" w:lineRule="auto"/>
        <w:rPr>
          <w:rFonts w:ascii="Times New Roman" w:hAnsi="Times New Roman" w:cs="Times New Roman"/>
          <w:sz w:val="28"/>
          <w:szCs w:val="28"/>
        </w:rPr>
      </w:pPr>
    </w:p>
    <w:p w14:paraId="4F70F663" w14:textId="01B226F1" w:rsidR="005919CA" w:rsidRPr="00090A14" w:rsidRDefault="005919CA" w:rsidP="00090A14">
      <w:pPr>
        <w:spacing w:after="0" w:line="240" w:lineRule="auto"/>
        <w:jc w:val="center"/>
        <w:rPr>
          <w:rFonts w:ascii="Times New Roman" w:hAnsi="Times New Roman" w:cs="Times New Roman"/>
          <w:b/>
          <w:bCs/>
          <w:sz w:val="28"/>
          <w:szCs w:val="28"/>
        </w:rPr>
      </w:pPr>
      <w:r w:rsidRPr="00090A14">
        <w:rPr>
          <w:rFonts w:ascii="Times New Roman" w:hAnsi="Times New Roman" w:cs="Times New Roman"/>
          <w:b/>
          <w:bCs/>
          <w:sz w:val="28"/>
          <w:szCs w:val="28"/>
        </w:rPr>
        <w:t>П</w:t>
      </w:r>
      <w:bookmarkStart w:id="0" w:name="_GoBack"/>
      <w:r w:rsidR="0083322E" w:rsidRPr="00090A14">
        <w:rPr>
          <w:rFonts w:ascii="Times New Roman" w:hAnsi="Times New Roman" w:cs="Times New Roman"/>
          <w:b/>
          <w:bCs/>
          <w:sz w:val="28"/>
          <w:szCs w:val="28"/>
        </w:rPr>
        <w:t>орядок и условия</w:t>
      </w:r>
      <w:bookmarkEnd w:id="0"/>
    </w:p>
    <w:p w14:paraId="3BA90B1B" w14:textId="0D0DCCF4" w:rsidR="005919CA" w:rsidRPr="00090A14" w:rsidRDefault="005919CA" w:rsidP="00090A14">
      <w:pPr>
        <w:spacing w:after="0" w:line="240" w:lineRule="auto"/>
        <w:jc w:val="center"/>
        <w:rPr>
          <w:rFonts w:ascii="Times New Roman" w:hAnsi="Times New Roman" w:cs="Times New Roman"/>
          <w:b/>
          <w:bCs/>
          <w:sz w:val="28"/>
          <w:szCs w:val="28"/>
        </w:rPr>
      </w:pPr>
      <w:r w:rsidRPr="00090A14">
        <w:rPr>
          <w:rFonts w:ascii="Times New Roman" w:hAnsi="Times New Roman" w:cs="Times New Roman"/>
          <w:b/>
          <w:bCs/>
          <w:sz w:val="28"/>
          <w:szCs w:val="28"/>
        </w:rPr>
        <w:t xml:space="preserve">осуществления стимулирующей выплаты отдельным категориям работников муниципальных образовательных организаций муниципального образования Белореченский </w:t>
      </w:r>
      <w:r w:rsidR="005C69D1" w:rsidRPr="005C69D1">
        <w:rPr>
          <w:rFonts w:ascii="Times New Roman" w:hAnsi="Times New Roman" w:cs="Times New Roman"/>
          <w:b/>
          <w:bCs/>
          <w:sz w:val="28"/>
          <w:szCs w:val="28"/>
        </w:rPr>
        <w:t xml:space="preserve">муниципальный </w:t>
      </w:r>
      <w:r w:rsidRPr="00090A14">
        <w:rPr>
          <w:rFonts w:ascii="Times New Roman" w:hAnsi="Times New Roman" w:cs="Times New Roman"/>
          <w:b/>
          <w:bCs/>
          <w:sz w:val="28"/>
          <w:szCs w:val="28"/>
        </w:rPr>
        <w:t xml:space="preserve">район за счет средств бюджета муниципального образования Белореченский </w:t>
      </w:r>
      <w:r w:rsidR="005C69D1" w:rsidRPr="005C69D1">
        <w:rPr>
          <w:rFonts w:ascii="Times New Roman" w:hAnsi="Times New Roman" w:cs="Times New Roman"/>
          <w:b/>
          <w:bCs/>
          <w:sz w:val="28"/>
          <w:szCs w:val="28"/>
        </w:rPr>
        <w:t>муниципальн</w:t>
      </w:r>
      <w:r w:rsidR="005C69D1">
        <w:rPr>
          <w:rFonts w:ascii="Times New Roman" w:hAnsi="Times New Roman" w:cs="Times New Roman"/>
          <w:b/>
          <w:bCs/>
          <w:sz w:val="28"/>
          <w:szCs w:val="28"/>
        </w:rPr>
        <w:t>ый</w:t>
      </w:r>
      <w:r w:rsidR="005C69D1" w:rsidRPr="005C69D1">
        <w:rPr>
          <w:rFonts w:ascii="Times New Roman" w:hAnsi="Times New Roman" w:cs="Times New Roman"/>
          <w:b/>
          <w:bCs/>
          <w:sz w:val="28"/>
          <w:szCs w:val="28"/>
        </w:rPr>
        <w:t xml:space="preserve"> </w:t>
      </w:r>
      <w:r w:rsidRPr="00090A14">
        <w:rPr>
          <w:rFonts w:ascii="Times New Roman" w:hAnsi="Times New Roman" w:cs="Times New Roman"/>
          <w:b/>
          <w:bCs/>
          <w:sz w:val="28"/>
          <w:szCs w:val="28"/>
        </w:rPr>
        <w:t>район</w:t>
      </w:r>
    </w:p>
    <w:p w14:paraId="5F1BEE29" w14:textId="77777777" w:rsidR="005919CA" w:rsidRPr="00DD158F" w:rsidRDefault="005919CA" w:rsidP="00DD158F">
      <w:pPr>
        <w:spacing w:after="0" w:line="240" w:lineRule="auto"/>
        <w:rPr>
          <w:rFonts w:ascii="Times New Roman" w:hAnsi="Times New Roman" w:cs="Times New Roman"/>
          <w:sz w:val="28"/>
          <w:szCs w:val="28"/>
        </w:rPr>
      </w:pPr>
    </w:p>
    <w:p w14:paraId="4D8C958D" w14:textId="77777777" w:rsidR="005919CA" w:rsidRPr="00DD158F" w:rsidRDefault="005919CA" w:rsidP="00090A14">
      <w:pPr>
        <w:spacing w:after="0" w:line="240" w:lineRule="auto"/>
        <w:jc w:val="center"/>
        <w:rPr>
          <w:rFonts w:ascii="Times New Roman" w:hAnsi="Times New Roman" w:cs="Times New Roman"/>
          <w:sz w:val="28"/>
          <w:szCs w:val="28"/>
        </w:rPr>
      </w:pPr>
      <w:r w:rsidRPr="00DD158F">
        <w:rPr>
          <w:rFonts w:ascii="Times New Roman" w:hAnsi="Times New Roman" w:cs="Times New Roman"/>
          <w:sz w:val="28"/>
          <w:szCs w:val="28"/>
        </w:rPr>
        <w:t>1. Общие положения</w:t>
      </w:r>
    </w:p>
    <w:p w14:paraId="25522953" w14:textId="77777777" w:rsidR="005919CA" w:rsidRPr="00DD158F" w:rsidRDefault="005919CA" w:rsidP="00DD158F">
      <w:pPr>
        <w:spacing w:after="0" w:line="240" w:lineRule="auto"/>
        <w:rPr>
          <w:rFonts w:ascii="Times New Roman" w:hAnsi="Times New Roman" w:cs="Times New Roman"/>
          <w:sz w:val="28"/>
          <w:szCs w:val="28"/>
        </w:rPr>
      </w:pPr>
    </w:p>
    <w:p w14:paraId="5C082C98" w14:textId="5F499345"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 xml:space="preserve">1.1. Настоящий порядок и условия осуществления стимулирующей выплаты отдельным категориям работников муниципальных образовательных организаций муниципального образования Белореченский </w:t>
      </w:r>
      <w:r w:rsidR="005C69D1" w:rsidRPr="005C69D1">
        <w:rPr>
          <w:rFonts w:ascii="Times New Roman" w:hAnsi="Times New Roman" w:cs="Times New Roman"/>
          <w:sz w:val="28"/>
          <w:szCs w:val="28"/>
        </w:rPr>
        <w:t xml:space="preserve">муниципальный </w:t>
      </w:r>
      <w:r w:rsidRPr="00DD158F">
        <w:rPr>
          <w:rFonts w:ascii="Times New Roman" w:hAnsi="Times New Roman" w:cs="Times New Roman"/>
          <w:sz w:val="28"/>
          <w:szCs w:val="28"/>
        </w:rPr>
        <w:t>район (далее - Порядок) распространяется на муниципальные дошкольные образовательные</w:t>
      </w:r>
      <w:r w:rsidR="00E37B30" w:rsidRPr="00DD158F">
        <w:rPr>
          <w:rFonts w:ascii="Times New Roman" w:hAnsi="Times New Roman" w:cs="Times New Roman"/>
          <w:sz w:val="28"/>
          <w:szCs w:val="28"/>
        </w:rPr>
        <w:t>,</w:t>
      </w:r>
      <w:r w:rsidRPr="00DD158F">
        <w:rPr>
          <w:rFonts w:ascii="Times New Roman" w:hAnsi="Times New Roman" w:cs="Times New Roman"/>
          <w:sz w:val="28"/>
          <w:szCs w:val="28"/>
        </w:rPr>
        <w:t xml:space="preserve"> </w:t>
      </w:r>
      <w:r w:rsidR="00237770">
        <w:rPr>
          <w:rFonts w:ascii="Times New Roman" w:hAnsi="Times New Roman" w:cs="Times New Roman"/>
          <w:sz w:val="28"/>
          <w:szCs w:val="28"/>
        </w:rPr>
        <w:t>о</w:t>
      </w:r>
      <w:r w:rsidRPr="00DD158F">
        <w:rPr>
          <w:rFonts w:ascii="Times New Roman" w:hAnsi="Times New Roman" w:cs="Times New Roman"/>
          <w:sz w:val="28"/>
          <w:szCs w:val="28"/>
        </w:rPr>
        <w:t xml:space="preserve">бразовательные </w:t>
      </w:r>
      <w:r w:rsidR="00E37B30" w:rsidRPr="00DD158F">
        <w:rPr>
          <w:rFonts w:ascii="Times New Roman" w:hAnsi="Times New Roman" w:cs="Times New Roman"/>
          <w:sz w:val="28"/>
          <w:szCs w:val="28"/>
        </w:rPr>
        <w:t xml:space="preserve">и </w:t>
      </w:r>
      <w:r w:rsidRPr="00DD158F">
        <w:rPr>
          <w:rFonts w:ascii="Times New Roman" w:hAnsi="Times New Roman" w:cs="Times New Roman"/>
          <w:sz w:val="28"/>
          <w:szCs w:val="28"/>
        </w:rPr>
        <w:t>организации</w:t>
      </w:r>
      <w:r w:rsidR="00E37B30" w:rsidRPr="00DD158F">
        <w:rPr>
          <w:rFonts w:ascii="Times New Roman" w:hAnsi="Times New Roman" w:cs="Times New Roman"/>
          <w:sz w:val="28"/>
          <w:szCs w:val="28"/>
        </w:rPr>
        <w:t xml:space="preserve"> дополнительного образования</w:t>
      </w:r>
      <w:r w:rsidRPr="00DD158F">
        <w:rPr>
          <w:rFonts w:ascii="Times New Roman" w:hAnsi="Times New Roman" w:cs="Times New Roman"/>
          <w:sz w:val="28"/>
          <w:szCs w:val="28"/>
        </w:rPr>
        <w:t>, подведомственные управлению образованием администрации и муниципального образования Белореченский</w:t>
      </w:r>
      <w:r w:rsidR="005C69D1" w:rsidRPr="005C69D1">
        <w:t xml:space="preserve"> </w:t>
      </w:r>
      <w:r w:rsidR="005C69D1" w:rsidRPr="005C69D1">
        <w:rPr>
          <w:rFonts w:ascii="Times New Roman" w:hAnsi="Times New Roman" w:cs="Times New Roman"/>
          <w:sz w:val="28"/>
          <w:szCs w:val="28"/>
        </w:rPr>
        <w:t>муниципальный</w:t>
      </w:r>
      <w:r w:rsidRPr="005C69D1">
        <w:rPr>
          <w:rFonts w:ascii="Times New Roman" w:hAnsi="Times New Roman" w:cs="Times New Roman"/>
          <w:sz w:val="28"/>
          <w:szCs w:val="28"/>
        </w:rPr>
        <w:t xml:space="preserve"> </w:t>
      </w:r>
      <w:r w:rsidRPr="00DD158F">
        <w:rPr>
          <w:rFonts w:ascii="Times New Roman" w:hAnsi="Times New Roman" w:cs="Times New Roman"/>
          <w:sz w:val="28"/>
          <w:szCs w:val="28"/>
        </w:rPr>
        <w:t>район.</w:t>
      </w:r>
    </w:p>
    <w:p w14:paraId="40A39C16" w14:textId="4705DA3B"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 xml:space="preserve">Данные стимулирующие выплаты осуществляются за счет средств бюджета муниципального образования Белореченский </w:t>
      </w:r>
      <w:r w:rsidR="005C69D1" w:rsidRPr="005C69D1">
        <w:rPr>
          <w:rFonts w:ascii="Times New Roman" w:hAnsi="Times New Roman" w:cs="Times New Roman"/>
          <w:sz w:val="28"/>
          <w:szCs w:val="28"/>
        </w:rPr>
        <w:t xml:space="preserve">муниципальный </w:t>
      </w:r>
      <w:r w:rsidRPr="00DD158F">
        <w:rPr>
          <w:rFonts w:ascii="Times New Roman" w:hAnsi="Times New Roman" w:cs="Times New Roman"/>
          <w:sz w:val="28"/>
          <w:szCs w:val="28"/>
        </w:rPr>
        <w:t>район.</w:t>
      </w:r>
    </w:p>
    <w:p w14:paraId="5FA7BBCD" w14:textId="684B6E57"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 xml:space="preserve">1.2. Стимулирующие выплаты в размере 3 000 рублей </w:t>
      </w:r>
      <w:r w:rsidR="008403E8" w:rsidRPr="00DD158F">
        <w:rPr>
          <w:rFonts w:ascii="Times New Roman" w:hAnsi="Times New Roman" w:cs="Times New Roman"/>
          <w:sz w:val="28"/>
          <w:szCs w:val="28"/>
        </w:rPr>
        <w:t xml:space="preserve">в месяц </w:t>
      </w:r>
      <w:r w:rsidRPr="00DD158F">
        <w:rPr>
          <w:rFonts w:ascii="Times New Roman" w:hAnsi="Times New Roman" w:cs="Times New Roman"/>
          <w:sz w:val="28"/>
          <w:szCs w:val="28"/>
        </w:rPr>
        <w:t xml:space="preserve">предоставляются следующим категориям работников муниципальных образовательных организаций муниципального образования Белореченский </w:t>
      </w:r>
      <w:r w:rsidR="005C69D1" w:rsidRPr="005C69D1">
        <w:rPr>
          <w:rFonts w:ascii="Times New Roman" w:hAnsi="Times New Roman" w:cs="Times New Roman"/>
          <w:sz w:val="28"/>
          <w:szCs w:val="28"/>
        </w:rPr>
        <w:t xml:space="preserve">муниципальный </w:t>
      </w:r>
      <w:r w:rsidRPr="00DD158F">
        <w:rPr>
          <w:rFonts w:ascii="Times New Roman" w:hAnsi="Times New Roman" w:cs="Times New Roman"/>
          <w:sz w:val="28"/>
          <w:szCs w:val="28"/>
        </w:rPr>
        <w:t>район:</w:t>
      </w:r>
    </w:p>
    <w:p w14:paraId="40DC9013" w14:textId="2D84DD37" w:rsidR="005919CA"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обслуживающему персоналу (водителю автомобиля, водителю, грузчику, звукооператору, кастелянше, кладовщику, костюмеру, кухонному рабочему, машинисту по стирке и ремонту спецодежды, мойщику посуды, повару, подсобному рабочему, рабочему по комплексному обслуживанию и ремонту зданий, сторожу, слесарю-сантехнику, слесарю-электрику по ремонту электрооборудования, сторожу (вахтеру), электромонтеру по ремонту и обслуживанию электрооборудования).</w:t>
      </w:r>
    </w:p>
    <w:p w14:paraId="3E4C637D" w14:textId="566BEC10" w:rsidR="00237770" w:rsidRPr="00237770" w:rsidRDefault="00237770" w:rsidP="002377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Стимулирующая</w:t>
      </w:r>
      <w:r w:rsidRPr="00237770">
        <w:rPr>
          <w:rFonts w:ascii="Times New Roman" w:hAnsi="Times New Roman" w:cs="Times New Roman"/>
          <w:sz w:val="28"/>
          <w:szCs w:val="28"/>
        </w:rPr>
        <w:t xml:space="preserve"> надбавк</w:t>
      </w:r>
      <w:r>
        <w:rPr>
          <w:rFonts w:ascii="Times New Roman" w:hAnsi="Times New Roman" w:cs="Times New Roman"/>
          <w:sz w:val="28"/>
          <w:szCs w:val="28"/>
        </w:rPr>
        <w:t>а</w:t>
      </w:r>
      <w:r w:rsidRPr="00237770">
        <w:rPr>
          <w:rFonts w:ascii="Times New Roman" w:hAnsi="Times New Roman" w:cs="Times New Roman"/>
          <w:sz w:val="28"/>
          <w:szCs w:val="28"/>
        </w:rPr>
        <w:t xml:space="preserve"> за сложность и напряженность выполняемой работы </w:t>
      </w:r>
      <w:r>
        <w:rPr>
          <w:rFonts w:ascii="Times New Roman" w:hAnsi="Times New Roman" w:cs="Times New Roman"/>
          <w:sz w:val="28"/>
          <w:szCs w:val="28"/>
        </w:rPr>
        <w:t>устанавливается</w:t>
      </w:r>
      <w:r w:rsidRPr="00237770">
        <w:rPr>
          <w:rFonts w:ascii="Times New Roman" w:hAnsi="Times New Roman" w:cs="Times New Roman"/>
          <w:sz w:val="28"/>
          <w:szCs w:val="28"/>
        </w:rPr>
        <w:t xml:space="preserve"> водител</w:t>
      </w:r>
      <w:r>
        <w:rPr>
          <w:rFonts w:ascii="Times New Roman" w:hAnsi="Times New Roman" w:cs="Times New Roman"/>
          <w:sz w:val="28"/>
          <w:szCs w:val="28"/>
        </w:rPr>
        <w:t>ям</w:t>
      </w:r>
      <w:r w:rsidRPr="00237770">
        <w:rPr>
          <w:rFonts w:ascii="Times New Roman" w:hAnsi="Times New Roman" w:cs="Times New Roman"/>
          <w:sz w:val="28"/>
          <w:szCs w:val="28"/>
        </w:rPr>
        <w:t xml:space="preserve"> автомобилей образовательных учреждений, осуществляющих подвоз </w:t>
      </w:r>
      <w:r>
        <w:rPr>
          <w:rFonts w:ascii="Times New Roman" w:hAnsi="Times New Roman" w:cs="Times New Roman"/>
          <w:sz w:val="28"/>
          <w:szCs w:val="28"/>
        </w:rPr>
        <w:t>об</w:t>
      </w:r>
      <w:r w:rsidRPr="00237770">
        <w:rPr>
          <w:rFonts w:ascii="Times New Roman" w:hAnsi="Times New Roman" w:cs="Times New Roman"/>
          <w:sz w:val="28"/>
          <w:szCs w:val="28"/>
        </w:rPr>
        <w:t>уча</w:t>
      </w:r>
      <w:r>
        <w:rPr>
          <w:rFonts w:ascii="Times New Roman" w:hAnsi="Times New Roman" w:cs="Times New Roman"/>
          <w:sz w:val="28"/>
          <w:szCs w:val="28"/>
        </w:rPr>
        <w:t>ю</w:t>
      </w:r>
      <w:r w:rsidRPr="00237770">
        <w:rPr>
          <w:rFonts w:ascii="Times New Roman" w:hAnsi="Times New Roman" w:cs="Times New Roman"/>
          <w:sz w:val="28"/>
          <w:szCs w:val="28"/>
        </w:rPr>
        <w:t xml:space="preserve">щихся, воспитанников. </w:t>
      </w:r>
    </w:p>
    <w:p w14:paraId="4F2C0289" w14:textId="3960FF6A" w:rsidR="00237770" w:rsidRPr="00237770" w:rsidRDefault="00CE38E0" w:rsidP="002377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1.3.1</w:t>
      </w:r>
      <w:r w:rsidR="00237770" w:rsidRPr="00237770">
        <w:rPr>
          <w:rFonts w:ascii="Times New Roman" w:hAnsi="Times New Roman" w:cs="Times New Roman"/>
          <w:sz w:val="28"/>
          <w:szCs w:val="28"/>
        </w:rPr>
        <w:t>. Размер стимулирующей надбавки за сложность и напряженность выполняемой работы определяется исходя из нормы рабочего времени за отчетный период и пробега автотранспортного средства по путевым листам</w:t>
      </w:r>
      <w:r>
        <w:rPr>
          <w:rFonts w:ascii="Times New Roman" w:hAnsi="Times New Roman" w:cs="Times New Roman"/>
          <w:sz w:val="28"/>
          <w:szCs w:val="28"/>
        </w:rPr>
        <w:t>.</w:t>
      </w:r>
      <w:r w:rsidR="00237770" w:rsidRPr="00237770">
        <w:rPr>
          <w:rFonts w:ascii="Times New Roman" w:hAnsi="Times New Roman" w:cs="Times New Roman"/>
          <w:sz w:val="28"/>
          <w:szCs w:val="28"/>
        </w:rPr>
        <w:t xml:space="preserve"> </w:t>
      </w:r>
    </w:p>
    <w:p w14:paraId="666A3229" w14:textId="77777777" w:rsidR="00237770" w:rsidRPr="00237770" w:rsidRDefault="00237770" w:rsidP="00237770">
      <w:pPr>
        <w:spacing w:after="0" w:line="240" w:lineRule="auto"/>
        <w:ind w:firstLine="709"/>
        <w:jc w:val="both"/>
        <w:rPr>
          <w:rFonts w:ascii="Times New Roman" w:hAnsi="Times New Roman" w:cs="Times New Roman"/>
          <w:sz w:val="28"/>
          <w:szCs w:val="28"/>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25"/>
        <w:gridCol w:w="2409"/>
      </w:tblGrid>
      <w:tr w:rsidR="00237770" w:rsidRPr="00DD158F" w14:paraId="62FC3C38" w14:textId="77777777" w:rsidTr="00C06040">
        <w:trPr>
          <w:trHeight w:val="20"/>
        </w:trPr>
        <w:tc>
          <w:tcPr>
            <w:tcW w:w="7225" w:type="dxa"/>
          </w:tcPr>
          <w:p w14:paraId="0B8F782E" w14:textId="6F9B89ED" w:rsidR="00237770" w:rsidRPr="00DD158F" w:rsidRDefault="00237770" w:rsidP="0023777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Средняя величина пробега (км)</w:t>
            </w:r>
            <w:r>
              <w:rPr>
                <w:rFonts w:ascii="Times New Roman" w:hAnsi="Times New Roman" w:cs="Times New Roman"/>
                <w:sz w:val="28"/>
                <w:szCs w:val="28"/>
              </w:rPr>
              <w:t>/</w:t>
            </w:r>
            <w:r w:rsidRPr="00DD158F">
              <w:rPr>
                <w:rFonts w:ascii="Times New Roman" w:hAnsi="Times New Roman" w:cs="Times New Roman"/>
                <w:sz w:val="28"/>
                <w:szCs w:val="28"/>
              </w:rPr>
              <w:t>(день)</w:t>
            </w:r>
          </w:p>
        </w:tc>
        <w:tc>
          <w:tcPr>
            <w:tcW w:w="2409" w:type="dxa"/>
          </w:tcPr>
          <w:p w14:paraId="1A023D74" w14:textId="77777777"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Стимулирующая надбавка,</w:t>
            </w:r>
            <w:r>
              <w:rPr>
                <w:rFonts w:ascii="Times New Roman" w:hAnsi="Times New Roman" w:cs="Times New Roman"/>
                <w:sz w:val="28"/>
                <w:szCs w:val="28"/>
              </w:rPr>
              <w:t xml:space="preserve"> </w:t>
            </w:r>
            <w:r w:rsidRPr="00DD158F">
              <w:rPr>
                <w:rFonts w:ascii="Times New Roman" w:hAnsi="Times New Roman" w:cs="Times New Roman"/>
                <w:sz w:val="28"/>
                <w:szCs w:val="28"/>
              </w:rPr>
              <w:t>руб.</w:t>
            </w:r>
          </w:p>
        </w:tc>
      </w:tr>
      <w:tr w:rsidR="00237770" w:rsidRPr="00DD158F" w14:paraId="70B5DE32" w14:textId="77777777" w:rsidTr="00C06040">
        <w:trPr>
          <w:trHeight w:val="20"/>
        </w:trPr>
        <w:tc>
          <w:tcPr>
            <w:tcW w:w="7225" w:type="dxa"/>
          </w:tcPr>
          <w:p w14:paraId="019F0936" w14:textId="77777777"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1 км &lt; Пробег (км) за месяц / (норма рабочего времени (дней) в текущем месяце &lt; 50 км</w:t>
            </w:r>
          </w:p>
        </w:tc>
        <w:tc>
          <w:tcPr>
            <w:tcW w:w="2409" w:type="dxa"/>
            <w:vAlign w:val="center"/>
          </w:tcPr>
          <w:p w14:paraId="4D31206D" w14:textId="77777777"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26 900,00</w:t>
            </w:r>
          </w:p>
        </w:tc>
      </w:tr>
      <w:tr w:rsidR="00237770" w:rsidRPr="00DD158F" w14:paraId="3EE8CA01" w14:textId="77777777" w:rsidTr="00C06040">
        <w:trPr>
          <w:trHeight w:val="20"/>
        </w:trPr>
        <w:tc>
          <w:tcPr>
            <w:tcW w:w="7225" w:type="dxa"/>
          </w:tcPr>
          <w:p w14:paraId="0C1A1F5A" w14:textId="77777777"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50 км &lt; Пробег (км) за месяц / (норма рабочего времени (дней) в текущем месяце &lt; 100 км</w:t>
            </w:r>
          </w:p>
        </w:tc>
        <w:tc>
          <w:tcPr>
            <w:tcW w:w="2409" w:type="dxa"/>
            <w:vAlign w:val="center"/>
          </w:tcPr>
          <w:p w14:paraId="6131647C" w14:textId="77777777"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29 400,00</w:t>
            </w:r>
          </w:p>
        </w:tc>
      </w:tr>
      <w:tr w:rsidR="00237770" w:rsidRPr="00DD158F" w14:paraId="6765254B" w14:textId="77777777" w:rsidTr="00C06040">
        <w:trPr>
          <w:trHeight w:val="20"/>
        </w:trPr>
        <w:tc>
          <w:tcPr>
            <w:tcW w:w="7225" w:type="dxa"/>
          </w:tcPr>
          <w:p w14:paraId="039A63DB" w14:textId="77777777"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100 км &lt; Пробег (км) за месяц / (норма рабочего времени (дней) в текущем месяце &lt; 150 км</w:t>
            </w:r>
          </w:p>
        </w:tc>
        <w:tc>
          <w:tcPr>
            <w:tcW w:w="2409" w:type="dxa"/>
            <w:vAlign w:val="center"/>
          </w:tcPr>
          <w:p w14:paraId="54F573B7" w14:textId="77777777"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31 900,00</w:t>
            </w:r>
          </w:p>
        </w:tc>
      </w:tr>
      <w:tr w:rsidR="00237770" w:rsidRPr="00DD158F" w14:paraId="3F88CF16" w14:textId="77777777" w:rsidTr="00C06040">
        <w:trPr>
          <w:trHeight w:val="20"/>
        </w:trPr>
        <w:tc>
          <w:tcPr>
            <w:tcW w:w="7225" w:type="dxa"/>
          </w:tcPr>
          <w:p w14:paraId="2E54AB14" w14:textId="77777777"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 xml:space="preserve">150 км &lt; Пробег (км) за месяц / (норма рабочего времени (дней) в текущем месяце </w:t>
            </w:r>
          </w:p>
        </w:tc>
        <w:tc>
          <w:tcPr>
            <w:tcW w:w="2409" w:type="dxa"/>
            <w:vAlign w:val="center"/>
          </w:tcPr>
          <w:p w14:paraId="0133E946" w14:textId="77777777"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34 400,00</w:t>
            </w:r>
          </w:p>
        </w:tc>
      </w:tr>
    </w:tbl>
    <w:p w14:paraId="421068F9" w14:textId="5A224426" w:rsidR="00237770" w:rsidRDefault="00237770" w:rsidP="00237770">
      <w:pPr>
        <w:spacing w:after="0" w:line="240" w:lineRule="auto"/>
        <w:ind w:firstLine="709"/>
        <w:jc w:val="both"/>
        <w:rPr>
          <w:rFonts w:ascii="Times New Roman" w:hAnsi="Times New Roman" w:cs="Times New Roman"/>
          <w:sz w:val="28"/>
          <w:szCs w:val="28"/>
        </w:rPr>
      </w:pPr>
    </w:p>
    <w:p w14:paraId="6F9D39A6" w14:textId="6C314F52" w:rsidR="00CE38E0" w:rsidRPr="00CE38E0" w:rsidRDefault="00CE38E0" w:rsidP="00CE38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CE38E0">
        <w:rPr>
          <w:rFonts w:ascii="Times New Roman" w:hAnsi="Times New Roman" w:cs="Times New Roman"/>
          <w:sz w:val="28"/>
          <w:szCs w:val="28"/>
        </w:rPr>
        <w:t xml:space="preserve">нформация о </w:t>
      </w:r>
      <w:r>
        <w:rPr>
          <w:rFonts w:ascii="Times New Roman" w:hAnsi="Times New Roman" w:cs="Times New Roman"/>
          <w:sz w:val="28"/>
          <w:szCs w:val="28"/>
        </w:rPr>
        <w:t>пробеге</w:t>
      </w:r>
      <w:r w:rsidRPr="00CE38E0">
        <w:t xml:space="preserve"> </w:t>
      </w:r>
      <w:r w:rsidRPr="00CE38E0">
        <w:rPr>
          <w:rFonts w:ascii="Times New Roman" w:hAnsi="Times New Roman" w:cs="Times New Roman"/>
          <w:sz w:val="28"/>
          <w:szCs w:val="28"/>
        </w:rPr>
        <w:t>автотранспортного средства предоставляется в муниципальное казенное учреждение «Межведомственная централизованная бухгалтерия» муниципального образования Белореченский муниципальный район до 3 числа месяца следующего за отчетным.</w:t>
      </w:r>
    </w:p>
    <w:p w14:paraId="0A97E70F" w14:textId="77777777" w:rsidR="00237770" w:rsidRPr="00237770" w:rsidRDefault="00237770" w:rsidP="00237770">
      <w:pPr>
        <w:spacing w:after="0" w:line="240" w:lineRule="auto"/>
        <w:ind w:firstLine="709"/>
        <w:jc w:val="both"/>
        <w:rPr>
          <w:rFonts w:ascii="Times New Roman" w:hAnsi="Times New Roman" w:cs="Times New Roman"/>
          <w:sz w:val="28"/>
          <w:szCs w:val="28"/>
        </w:rPr>
      </w:pPr>
      <w:r w:rsidRPr="00237770">
        <w:rPr>
          <w:rFonts w:ascii="Times New Roman" w:hAnsi="Times New Roman" w:cs="Times New Roman"/>
          <w:sz w:val="28"/>
          <w:szCs w:val="28"/>
        </w:rPr>
        <w:t>Пробег за декабрь рассчитывается исходя из среднего пробега за ноябрь.</w:t>
      </w:r>
    </w:p>
    <w:p w14:paraId="5D274385" w14:textId="4087314F" w:rsidR="00237770" w:rsidRDefault="00CE38E0" w:rsidP="002377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1.3.2</w:t>
      </w:r>
      <w:r w:rsidR="00237770" w:rsidRPr="00237770">
        <w:rPr>
          <w:rFonts w:ascii="Times New Roman" w:hAnsi="Times New Roman" w:cs="Times New Roman"/>
          <w:sz w:val="28"/>
          <w:szCs w:val="28"/>
        </w:rPr>
        <w:t xml:space="preserve">. Водителям образовательных организаций, осуществляющих подвоз </w:t>
      </w:r>
      <w:r w:rsidR="00D747C4">
        <w:rPr>
          <w:rFonts w:ascii="Times New Roman" w:hAnsi="Times New Roman" w:cs="Times New Roman"/>
          <w:sz w:val="28"/>
          <w:szCs w:val="28"/>
        </w:rPr>
        <w:t>об</w:t>
      </w:r>
      <w:r w:rsidR="00237770" w:rsidRPr="00237770">
        <w:rPr>
          <w:rFonts w:ascii="Times New Roman" w:hAnsi="Times New Roman" w:cs="Times New Roman"/>
          <w:sz w:val="28"/>
          <w:szCs w:val="28"/>
        </w:rPr>
        <w:t>уча</w:t>
      </w:r>
      <w:r w:rsidR="00D747C4">
        <w:rPr>
          <w:rFonts w:ascii="Times New Roman" w:hAnsi="Times New Roman" w:cs="Times New Roman"/>
          <w:sz w:val="28"/>
          <w:szCs w:val="28"/>
        </w:rPr>
        <w:t>ю</w:t>
      </w:r>
      <w:r w:rsidR="00237770" w:rsidRPr="00237770">
        <w:rPr>
          <w:rFonts w:ascii="Times New Roman" w:hAnsi="Times New Roman" w:cs="Times New Roman"/>
          <w:sz w:val="28"/>
          <w:szCs w:val="28"/>
        </w:rPr>
        <w:t>щихся, воспитанников во вторую смену, устанавливается стимулирующая надбавка в размере 3 000,00 рублей.</w:t>
      </w:r>
    </w:p>
    <w:p w14:paraId="7229FF45" w14:textId="65FAF03E" w:rsidR="00CE38E0" w:rsidRPr="00237770" w:rsidRDefault="00CE38E0" w:rsidP="002377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1.3.3. </w:t>
      </w:r>
      <w:r w:rsidRPr="00CE38E0">
        <w:rPr>
          <w:rFonts w:ascii="Times New Roman" w:hAnsi="Times New Roman" w:cs="Times New Roman"/>
          <w:sz w:val="28"/>
          <w:szCs w:val="28"/>
        </w:rPr>
        <w:t>Стимулирующая надбавка за сложность и напряженность выполняемой работы устанавливается приказом руководителя Учреждения.</w:t>
      </w:r>
    </w:p>
    <w:p w14:paraId="688FF241" w14:textId="4148AB52" w:rsidR="00E37B30" w:rsidRDefault="00CE38E0" w:rsidP="00090A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E37B30" w:rsidRPr="00DD158F">
        <w:rPr>
          <w:rFonts w:ascii="Times New Roman" w:hAnsi="Times New Roman" w:cs="Times New Roman"/>
          <w:sz w:val="28"/>
          <w:szCs w:val="28"/>
        </w:rPr>
        <w:t xml:space="preserve">. Стимулирующие выплаты в размере 3 150 рублей </w:t>
      </w:r>
      <w:r w:rsidR="008403E8" w:rsidRPr="00DD158F">
        <w:rPr>
          <w:rFonts w:ascii="Times New Roman" w:hAnsi="Times New Roman" w:cs="Times New Roman"/>
          <w:sz w:val="28"/>
          <w:szCs w:val="28"/>
        </w:rPr>
        <w:t xml:space="preserve">в месяц </w:t>
      </w:r>
      <w:r w:rsidR="00E37B30" w:rsidRPr="00DD158F">
        <w:rPr>
          <w:rFonts w:ascii="Times New Roman" w:hAnsi="Times New Roman" w:cs="Times New Roman"/>
          <w:sz w:val="28"/>
          <w:szCs w:val="28"/>
        </w:rPr>
        <w:t xml:space="preserve">предоставляются следующим категориям работников </w:t>
      </w:r>
      <w:r w:rsidR="00237770">
        <w:rPr>
          <w:rFonts w:ascii="Times New Roman" w:hAnsi="Times New Roman" w:cs="Times New Roman"/>
          <w:sz w:val="28"/>
          <w:szCs w:val="28"/>
        </w:rPr>
        <w:t xml:space="preserve">МОО </w:t>
      </w:r>
      <w:proofErr w:type="spellStart"/>
      <w:r w:rsidR="00237770">
        <w:rPr>
          <w:rFonts w:ascii="Times New Roman" w:hAnsi="Times New Roman" w:cs="Times New Roman"/>
          <w:sz w:val="28"/>
          <w:szCs w:val="28"/>
        </w:rPr>
        <w:t>ФКиС</w:t>
      </w:r>
      <w:proofErr w:type="spellEnd"/>
      <w:r w:rsidR="00237770">
        <w:rPr>
          <w:rFonts w:ascii="Times New Roman" w:hAnsi="Times New Roman" w:cs="Times New Roman"/>
          <w:sz w:val="28"/>
          <w:szCs w:val="28"/>
        </w:rPr>
        <w:t>:</w:t>
      </w:r>
    </w:p>
    <w:p w14:paraId="177ACAE4" w14:textId="77777777" w:rsidR="00090A14" w:rsidRPr="00DD158F" w:rsidRDefault="00090A14" w:rsidP="00090A14">
      <w:pPr>
        <w:spacing w:after="0" w:line="240" w:lineRule="auto"/>
        <w:ind w:firstLine="709"/>
        <w:jc w:val="both"/>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77"/>
        <w:gridCol w:w="6662"/>
      </w:tblGrid>
      <w:tr w:rsidR="00E37B30" w:rsidRPr="00090A14" w14:paraId="438AC882" w14:textId="77777777" w:rsidTr="00090A14">
        <w:trPr>
          <w:trHeight w:val="20"/>
        </w:trPr>
        <w:tc>
          <w:tcPr>
            <w:tcW w:w="2977" w:type="dxa"/>
            <w:tcBorders>
              <w:top w:val="single" w:sz="4" w:space="0" w:color="auto"/>
              <w:bottom w:val="single" w:sz="4" w:space="0" w:color="auto"/>
              <w:right w:val="single" w:sz="4" w:space="0" w:color="auto"/>
            </w:tcBorders>
          </w:tcPr>
          <w:p w14:paraId="754DA125" w14:textId="77777777" w:rsidR="00E37B30" w:rsidRPr="00090A14" w:rsidRDefault="00E37B30" w:rsidP="00090A14">
            <w:pPr>
              <w:spacing w:after="0" w:line="240" w:lineRule="auto"/>
              <w:jc w:val="center"/>
              <w:rPr>
                <w:rFonts w:ascii="Times New Roman" w:hAnsi="Times New Roman" w:cs="Times New Roman"/>
                <w:sz w:val="28"/>
                <w:szCs w:val="28"/>
              </w:rPr>
            </w:pPr>
            <w:r w:rsidRPr="00090A14">
              <w:rPr>
                <w:rFonts w:ascii="Times New Roman" w:hAnsi="Times New Roman" w:cs="Times New Roman"/>
                <w:sz w:val="28"/>
                <w:szCs w:val="28"/>
              </w:rPr>
              <w:t>Квалификационный уровень</w:t>
            </w:r>
          </w:p>
        </w:tc>
        <w:tc>
          <w:tcPr>
            <w:tcW w:w="6662" w:type="dxa"/>
            <w:tcBorders>
              <w:top w:val="single" w:sz="4" w:space="0" w:color="auto"/>
              <w:left w:val="single" w:sz="4" w:space="0" w:color="auto"/>
              <w:bottom w:val="single" w:sz="4" w:space="0" w:color="auto"/>
            </w:tcBorders>
          </w:tcPr>
          <w:p w14:paraId="3E2BFA1C" w14:textId="77777777" w:rsidR="00E37B30" w:rsidRPr="00090A14" w:rsidRDefault="00E37B30" w:rsidP="00090A14">
            <w:pPr>
              <w:spacing w:after="0" w:line="240" w:lineRule="auto"/>
              <w:jc w:val="center"/>
              <w:rPr>
                <w:rFonts w:ascii="Times New Roman" w:hAnsi="Times New Roman" w:cs="Times New Roman"/>
                <w:sz w:val="28"/>
                <w:szCs w:val="28"/>
              </w:rPr>
            </w:pPr>
            <w:r w:rsidRPr="00090A14">
              <w:rPr>
                <w:rFonts w:ascii="Times New Roman" w:hAnsi="Times New Roman" w:cs="Times New Roman"/>
                <w:sz w:val="28"/>
                <w:szCs w:val="28"/>
              </w:rPr>
              <w:t>Должности,</w:t>
            </w:r>
          </w:p>
          <w:p w14:paraId="3826CCC7" w14:textId="77777777" w:rsidR="00E37B30" w:rsidRPr="00090A14" w:rsidRDefault="00E37B30" w:rsidP="00090A14">
            <w:pPr>
              <w:spacing w:after="0" w:line="240" w:lineRule="auto"/>
              <w:jc w:val="center"/>
              <w:rPr>
                <w:rFonts w:ascii="Times New Roman" w:hAnsi="Times New Roman" w:cs="Times New Roman"/>
                <w:sz w:val="28"/>
                <w:szCs w:val="28"/>
              </w:rPr>
            </w:pPr>
            <w:r w:rsidRPr="00090A14">
              <w:rPr>
                <w:rFonts w:ascii="Times New Roman" w:hAnsi="Times New Roman" w:cs="Times New Roman"/>
                <w:sz w:val="28"/>
                <w:szCs w:val="28"/>
              </w:rPr>
              <w:t>отнесенные к квалификационным группам</w:t>
            </w:r>
          </w:p>
        </w:tc>
      </w:tr>
      <w:tr w:rsidR="00E37B30" w:rsidRPr="00090A14" w14:paraId="764ADB05" w14:textId="77777777" w:rsidTr="00090A14">
        <w:trPr>
          <w:trHeight w:val="20"/>
        </w:trPr>
        <w:tc>
          <w:tcPr>
            <w:tcW w:w="9639" w:type="dxa"/>
            <w:gridSpan w:val="2"/>
            <w:tcBorders>
              <w:top w:val="single" w:sz="4" w:space="0" w:color="auto"/>
              <w:bottom w:val="single" w:sz="4" w:space="0" w:color="auto"/>
            </w:tcBorders>
          </w:tcPr>
          <w:p w14:paraId="3E3AF161"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Профессиональная квалификационная группа должностей учебно-вспомогательного персонала первого уровня</w:t>
            </w:r>
          </w:p>
        </w:tc>
      </w:tr>
      <w:tr w:rsidR="00E37B30" w:rsidRPr="00090A14" w14:paraId="62EE62E2" w14:textId="77777777" w:rsidTr="00090A14">
        <w:trPr>
          <w:trHeight w:val="20"/>
        </w:trPr>
        <w:tc>
          <w:tcPr>
            <w:tcW w:w="2977" w:type="dxa"/>
            <w:tcBorders>
              <w:top w:val="single" w:sz="4" w:space="0" w:color="auto"/>
              <w:bottom w:val="single" w:sz="4" w:space="0" w:color="auto"/>
              <w:right w:val="single" w:sz="4" w:space="0" w:color="auto"/>
            </w:tcBorders>
          </w:tcPr>
          <w:p w14:paraId="30C14547"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14:paraId="018B9561"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секретарь учебной части</w:t>
            </w:r>
          </w:p>
        </w:tc>
      </w:tr>
      <w:tr w:rsidR="00E37B30" w:rsidRPr="00090A14" w14:paraId="35AFD27A" w14:textId="77777777" w:rsidTr="00090A14">
        <w:trPr>
          <w:trHeight w:val="20"/>
        </w:trPr>
        <w:tc>
          <w:tcPr>
            <w:tcW w:w="9639" w:type="dxa"/>
            <w:gridSpan w:val="2"/>
            <w:tcBorders>
              <w:top w:val="single" w:sz="4" w:space="0" w:color="auto"/>
              <w:bottom w:val="single" w:sz="4" w:space="0" w:color="auto"/>
            </w:tcBorders>
          </w:tcPr>
          <w:p w14:paraId="6E545E3A"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2. Профессиональная квалификационная группа должностей учебно-вспомогательного персонала второго уровня</w:t>
            </w:r>
          </w:p>
        </w:tc>
      </w:tr>
      <w:tr w:rsidR="00E37B30" w:rsidRPr="00090A14" w14:paraId="14AF7CE2" w14:textId="77777777" w:rsidTr="00090A14">
        <w:trPr>
          <w:trHeight w:val="20"/>
        </w:trPr>
        <w:tc>
          <w:tcPr>
            <w:tcW w:w="2977" w:type="dxa"/>
            <w:tcBorders>
              <w:top w:val="single" w:sz="4" w:space="0" w:color="auto"/>
              <w:bottom w:val="single" w:sz="4" w:space="0" w:color="auto"/>
              <w:right w:val="single" w:sz="4" w:space="0" w:color="auto"/>
            </w:tcBorders>
          </w:tcPr>
          <w:p w14:paraId="352A7274"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14:paraId="3875A7B4"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дежурный по режиму; младший воспитатель</w:t>
            </w:r>
          </w:p>
        </w:tc>
      </w:tr>
      <w:tr w:rsidR="00E37B30" w:rsidRPr="00090A14" w14:paraId="6B7C271A" w14:textId="77777777" w:rsidTr="00090A14">
        <w:trPr>
          <w:trHeight w:val="20"/>
        </w:trPr>
        <w:tc>
          <w:tcPr>
            <w:tcW w:w="2977" w:type="dxa"/>
            <w:tcBorders>
              <w:top w:val="single" w:sz="4" w:space="0" w:color="auto"/>
              <w:bottom w:val="single" w:sz="4" w:space="0" w:color="auto"/>
              <w:right w:val="single" w:sz="4" w:space="0" w:color="auto"/>
            </w:tcBorders>
          </w:tcPr>
          <w:p w14:paraId="2B56B16F"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14:paraId="37E1C62B"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диспетчер образовательной организации; старший дежурный по режиму</w:t>
            </w:r>
          </w:p>
        </w:tc>
      </w:tr>
      <w:tr w:rsidR="00E37B30" w:rsidRPr="00090A14" w14:paraId="14707163" w14:textId="77777777" w:rsidTr="00090A14">
        <w:trPr>
          <w:trHeight w:val="20"/>
        </w:trPr>
        <w:tc>
          <w:tcPr>
            <w:tcW w:w="9639" w:type="dxa"/>
            <w:gridSpan w:val="2"/>
            <w:tcBorders>
              <w:top w:val="single" w:sz="4" w:space="0" w:color="auto"/>
              <w:bottom w:val="single" w:sz="4" w:space="0" w:color="auto"/>
            </w:tcBorders>
          </w:tcPr>
          <w:p w14:paraId="14F4F53A"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3. Профессиональная квалификационная группа должностей педагогических работников</w:t>
            </w:r>
          </w:p>
        </w:tc>
      </w:tr>
      <w:tr w:rsidR="00E37B30" w:rsidRPr="00090A14" w14:paraId="5732175F" w14:textId="77777777" w:rsidTr="00090A14">
        <w:trPr>
          <w:trHeight w:val="20"/>
        </w:trPr>
        <w:tc>
          <w:tcPr>
            <w:tcW w:w="2977" w:type="dxa"/>
            <w:tcBorders>
              <w:top w:val="single" w:sz="4" w:space="0" w:color="auto"/>
              <w:bottom w:val="single" w:sz="4" w:space="0" w:color="auto"/>
              <w:right w:val="single" w:sz="4" w:space="0" w:color="auto"/>
            </w:tcBorders>
          </w:tcPr>
          <w:p w14:paraId="38BAA919"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14:paraId="6BF5FE85"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инструктор по труду; инструктор по физической культуре</w:t>
            </w:r>
          </w:p>
        </w:tc>
      </w:tr>
      <w:tr w:rsidR="00E37B30" w:rsidRPr="00090A14" w14:paraId="22661F1B" w14:textId="77777777" w:rsidTr="00090A14">
        <w:trPr>
          <w:trHeight w:val="20"/>
        </w:trPr>
        <w:tc>
          <w:tcPr>
            <w:tcW w:w="2977" w:type="dxa"/>
            <w:tcBorders>
              <w:top w:val="single" w:sz="4" w:space="0" w:color="auto"/>
              <w:bottom w:val="single" w:sz="4" w:space="0" w:color="auto"/>
              <w:right w:val="single" w:sz="4" w:space="0" w:color="auto"/>
            </w:tcBorders>
          </w:tcPr>
          <w:p w14:paraId="37B77672"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lastRenderedPageBreak/>
              <w:t>2 квалификационный уровень</w:t>
            </w:r>
          </w:p>
        </w:tc>
        <w:tc>
          <w:tcPr>
            <w:tcW w:w="6662" w:type="dxa"/>
            <w:tcBorders>
              <w:top w:val="single" w:sz="4" w:space="0" w:color="auto"/>
              <w:left w:val="single" w:sz="4" w:space="0" w:color="auto"/>
              <w:bottom w:val="single" w:sz="4" w:space="0" w:color="auto"/>
            </w:tcBorders>
          </w:tcPr>
          <w:p w14:paraId="1447D293"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концертмейстер; педагог дополнительного образования; педагог-организатор; социальный педагог</w:t>
            </w:r>
          </w:p>
        </w:tc>
      </w:tr>
      <w:tr w:rsidR="00E37B30" w:rsidRPr="00090A14" w14:paraId="49C3C2F6" w14:textId="77777777" w:rsidTr="00090A14">
        <w:trPr>
          <w:trHeight w:val="20"/>
        </w:trPr>
        <w:tc>
          <w:tcPr>
            <w:tcW w:w="2977" w:type="dxa"/>
            <w:tcBorders>
              <w:top w:val="single" w:sz="4" w:space="0" w:color="auto"/>
              <w:bottom w:val="single" w:sz="4" w:space="0" w:color="auto"/>
              <w:right w:val="single" w:sz="4" w:space="0" w:color="auto"/>
            </w:tcBorders>
          </w:tcPr>
          <w:p w14:paraId="42C41025"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3 квалификационный уровень</w:t>
            </w:r>
          </w:p>
        </w:tc>
        <w:tc>
          <w:tcPr>
            <w:tcW w:w="6662" w:type="dxa"/>
            <w:tcBorders>
              <w:top w:val="single" w:sz="4" w:space="0" w:color="auto"/>
              <w:left w:val="single" w:sz="4" w:space="0" w:color="auto"/>
              <w:bottom w:val="single" w:sz="4" w:space="0" w:color="auto"/>
            </w:tcBorders>
          </w:tcPr>
          <w:p w14:paraId="76AC4443"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воспитатель; методист; педагог-психолог; старший педагог дополнительного образования</w:t>
            </w:r>
          </w:p>
        </w:tc>
      </w:tr>
      <w:tr w:rsidR="00E37B30" w:rsidRPr="00090A14" w14:paraId="6390DC35" w14:textId="77777777" w:rsidTr="00090A14">
        <w:trPr>
          <w:trHeight w:val="20"/>
        </w:trPr>
        <w:tc>
          <w:tcPr>
            <w:tcW w:w="2977" w:type="dxa"/>
            <w:tcBorders>
              <w:top w:val="single" w:sz="4" w:space="0" w:color="auto"/>
              <w:bottom w:val="single" w:sz="4" w:space="0" w:color="auto"/>
              <w:right w:val="single" w:sz="4" w:space="0" w:color="auto"/>
            </w:tcBorders>
          </w:tcPr>
          <w:p w14:paraId="761B44AF"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4 квалификационный уровень</w:t>
            </w:r>
          </w:p>
        </w:tc>
        <w:tc>
          <w:tcPr>
            <w:tcW w:w="6662" w:type="dxa"/>
            <w:tcBorders>
              <w:top w:val="single" w:sz="4" w:space="0" w:color="auto"/>
              <w:left w:val="single" w:sz="4" w:space="0" w:color="auto"/>
              <w:bottom w:val="single" w:sz="4" w:space="0" w:color="auto"/>
            </w:tcBorders>
          </w:tcPr>
          <w:p w14:paraId="0F26EE4E"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руководитель физического воспитания; старший воспитатель; старший методист</w:t>
            </w:r>
          </w:p>
        </w:tc>
      </w:tr>
      <w:tr w:rsidR="00E37B30" w:rsidRPr="00090A14" w14:paraId="4E5B5DB0" w14:textId="77777777" w:rsidTr="00090A14">
        <w:trPr>
          <w:trHeight w:val="20"/>
        </w:trPr>
        <w:tc>
          <w:tcPr>
            <w:tcW w:w="9639" w:type="dxa"/>
            <w:gridSpan w:val="2"/>
            <w:tcBorders>
              <w:top w:val="single" w:sz="4" w:space="0" w:color="auto"/>
              <w:bottom w:val="single" w:sz="4" w:space="0" w:color="auto"/>
            </w:tcBorders>
          </w:tcPr>
          <w:p w14:paraId="475CCE19"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4. Профессиональная квалификационная группа «Общеотраслевые профессии рабочих первого уровня»</w:t>
            </w:r>
          </w:p>
        </w:tc>
      </w:tr>
      <w:tr w:rsidR="00E37B30" w:rsidRPr="00090A14" w14:paraId="5292B793" w14:textId="77777777" w:rsidTr="00090A14">
        <w:trPr>
          <w:trHeight w:val="20"/>
        </w:trPr>
        <w:tc>
          <w:tcPr>
            <w:tcW w:w="2977" w:type="dxa"/>
            <w:tcBorders>
              <w:top w:val="single" w:sz="4" w:space="0" w:color="auto"/>
              <w:bottom w:val="single" w:sz="4" w:space="0" w:color="auto"/>
              <w:right w:val="single" w:sz="4" w:space="0" w:color="auto"/>
            </w:tcBorders>
          </w:tcPr>
          <w:p w14:paraId="22260327"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14:paraId="2753BD52"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 xml:space="preserve">Аппаратчик химводоочистки, буфетчик, гардеробщик, гладильщик, дворник, кастелянша, костюмер, кладовщик, конюх, лаборант химического анализа, лифтер, машинист (кочегар) котельной, машинист насосных установок, машинист по стирке и ремонту одежды, машинист холодильных установок, оператор стиральных машин, оператор хлораторной установки, приемщик пункта проката, рабочий зеленого хозяйства, рабочий по комплексному обслуживанию и ремонту зданий, </w:t>
            </w:r>
            <w:proofErr w:type="spellStart"/>
            <w:r w:rsidRPr="00090A14">
              <w:rPr>
                <w:rFonts w:ascii="Times New Roman" w:hAnsi="Times New Roman" w:cs="Times New Roman"/>
                <w:sz w:val="28"/>
                <w:szCs w:val="28"/>
              </w:rPr>
              <w:t>ремонтировщик</w:t>
            </w:r>
            <w:proofErr w:type="spellEnd"/>
            <w:r w:rsidRPr="00090A14">
              <w:rPr>
                <w:rFonts w:ascii="Times New Roman" w:hAnsi="Times New Roman" w:cs="Times New Roman"/>
                <w:sz w:val="28"/>
                <w:szCs w:val="28"/>
              </w:rPr>
              <w:t xml:space="preserve"> плоскостных спортивных сооружений, рабочий по уходу за животными, садовник, слесарь по контрольно-измерительным приборам и автоматике, слесарь по ремонту и обслуживанию систем вентиляции и кондиционирования, слесарь по ремонту оборудования тепловых сетей, слесарь по эксплуатации и ремонту газового оборудования, слесарь-сантехник, слесарь-электрик по ремонту электрооборудования, сторож (вахтер), уборщик служебных помещений, уборщик территорий.</w:t>
            </w:r>
          </w:p>
        </w:tc>
      </w:tr>
      <w:tr w:rsidR="00E37B30" w:rsidRPr="00090A14" w14:paraId="38D7F9C5" w14:textId="77777777" w:rsidTr="00090A14">
        <w:trPr>
          <w:trHeight w:val="20"/>
        </w:trPr>
        <w:tc>
          <w:tcPr>
            <w:tcW w:w="2977" w:type="dxa"/>
            <w:tcBorders>
              <w:top w:val="single" w:sz="4" w:space="0" w:color="auto"/>
              <w:bottom w:val="single" w:sz="4" w:space="0" w:color="auto"/>
              <w:right w:val="single" w:sz="4" w:space="0" w:color="auto"/>
            </w:tcBorders>
          </w:tcPr>
          <w:p w14:paraId="61995280" w14:textId="77777777" w:rsidR="00E37B30" w:rsidRPr="00090A14" w:rsidRDefault="00E37B30" w:rsidP="00DD158F">
            <w:pPr>
              <w:spacing w:after="0" w:line="240" w:lineRule="auto"/>
              <w:rPr>
                <w:rFonts w:ascii="Times New Roman" w:hAnsi="Times New Roman" w:cs="Times New Roman"/>
                <w:sz w:val="28"/>
                <w:szCs w:val="28"/>
              </w:rPr>
            </w:pPr>
          </w:p>
        </w:tc>
        <w:tc>
          <w:tcPr>
            <w:tcW w:w="6662" w:type="dxa"/>
            <w:tcBorders>
              <w:top w:val="single" w:sz="4" w:space="0" w:color="auto"/>
              <w:left w:val="single" w:sz="4" w:space="0" w:color="auto"/>
              <w:bottom w:val="single" w:sz="4" w:space="0" w:color="auto"/>
            </w:tcBorders>
          </w:tcPr>
          <w:p w14:paraId="51FED902" w14:textId="77777777" w:rsidR="00E37B30" w:rsidRPr="00090A14" w:rsidRDefault="00E37B30" w:rsidP="00DD158F">
            <w:pPr>
              <w:spacing w:after="0" w:line="240" w:lineRule="auto"/>
              <w:rPr>
                <w:rFonts w:ascii="Times New Roman" w:hAnsi="Times New Roman" w:cs="Times New Roman"/>
                <w:sz w:val="28"/>
                <w:szCs w:val="28"/>
              </w:rPr>
            </w:pPr>
            <w:r w:rsidRPr="00090A14">
              <w:rPr>
                <w:rFonts w:ascii="Times New Roman" w:hAnsi="Times New Roman" w:cs="Times New Roman"/>
                <w:sz w:val="28"/>
                <w:szCs w:val="28"/>
              </w:rPr>
              <w:t>5. Профессия рабочих второго уровня</w:t>
            </w:r>
          </w:p>
        </w:tc>
      </w:tr>
      <w:tr w:rsidR="00E37B30" w:rsidRPr="00090A14" w14:paraId="0449E892" w14:textId="77777777" w:rsidTr="00090A14">
        <w:trPr>
          <w:trHeight w:val="20"/>
        </w:trPr>
        <w:tc>
          <w:tcPr>
            <w:tcW w:w="2977" w:type="dxa"/>
            <w:tcBorders>
              <w:top w:val="single" w:sz="4" w:space="0" w:color="auto"/>
              <w:bottom w:val="single" w:sz="4" w:space="0" w:color="auto"/>
              <w:right w:val="single" w:sz="4" w:space="0" w:color="auto"/>
            </w:tcBorders>
          </w:tcPr>
          <w:p w14:paraId="5095BE73"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14:paraId="1BB83159"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 xml:space="preserve">Аппаратчик химводоочистки, буфетчик, водитель автомобиля, гладильщик, лаборант химического анализа, машинист (кочегар) котельной, машинист насосных установок, механик по техническим видам спорта, наездник, оператор котельной, оператор стиральных машин, оператор хлораторной установки, рабочий по комплексному обслуживанию и ремонту зданий, </w:t>
            </w:r>
            <w:proofErr w:type="spellStart"/>
            <w:r w:rsidRPr="00090A14">
              <w:rPr>
                <w:rFonts w:ascii="Times New Roman" w:hAnsi="Times New Roman" w:cs="Times New Roman"/>
                <w:sz w:val="28"/>
                <w:szCs w:val="28"/>
              </w:rPr>
              <w:t>ремонтировщик</w:t>
            </w:r>
            <w:proofErr w:type="spellEnd"/>
            <w:r w:rsidRPr="00090A14">
              <w:rPr>
                <w:rFonts w:ascii="Times New Roman" w:hAnsi="Times New Roman" w:cs="Times New Roman"/>
                <w:sz w:val="28"/>
                <w:szCs w:val="28"/>
              </w:rPr>
              <w:t xml:space="preserve"> плоскостных спортивных сооружений, слесарь по ремонту и обслуживанию систем вентиляции и кондиционирования, слесарь по ремонту оборудования тепловых сетей, слесарь по эксплуатации и ремонту газового оборудования, слесарь-сантехник, слесарь по ремонту электрооборудования, звукооператор, швея</w:t>
            </w:r>
          </w:p>
        </w:tc>
      </w:tr>
      <w:tr w:rsidR="00E37B30" w:rsidRPr="00090A14" w14:paraId="69B365B2" w14:textId="77777777" w:rsidTr="00090A14">
        <w:trPr>
          <w:trHeight w:val="20"/>
        </w:trPr>
        <w:tc>
          <w:tcPr>
            <w:tcW w:w="2977" w:type="dxa"/>
            <w:tcBorders>
              <w:top w:val="single" w:sz="4" w:space="0" w:color="auto"/>
              <w:bottom w:val="single" w:sz="4" w:space="0" w:color="auto"/>
              <w:right w:val="single" w:sz="4" w:space="0" w:color="auto"/>
            </w:tcBorders>
          </w:tcPr>
          <w:p w14:paraId="226BD639"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lastRenderedPageBreak/>
              <w:t>2 квалификационный уровень</w:t>
            </w:r>
          </w:p>
        </w:tc>
        <w:tc>
          <w:tcPr>
            <w:tcW w:w="6662" w:type="dxa"/>
            <w:tcBorders>
              <w:top w:val="single" w:sz="4" w:space="0" w:color="auto"/>
              <w:left w:val="single" w:sz="4" w:space="0" w:color="auto"/>
              <w:bottom w:val="single" w:sz="4" w:space="0" w:color="auto"/>
            </w:tcBorders>
          </w:tcPr>
          <w:p w14:paraId="1E06107E"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Водитель автомобиля, тракторист, швея, машинист (кочегар) котельной, машинист насосных установок, механик насосных установок, механик по техническим видам спорта; наездник, оператор котельной, слесарь по ремонту оборудования тепловых сетей, слесарь-сантехник, слесарь-электрик по ремонту электрооборудования, тренер лошадей.</w:t>
            </w:r>
          </w:p>
        </w:tc>
      </w:tr>
      <w:tr w:rsidR="00E37B30" w:rsidRPr="00090A14" w14:paraId="15521712" w14:textId="77777777" w:rsidTr="00090A14">
        <w:trPr>
          <w:trHeight w:val="20"/>
        </w:trPr>
        <w:tc>
          <w:tcPr>
            <w:tcW w:w="2977" w:type="dxa"/>
            <w:tcBorders>
              <w:top w:val="single" w:sz="4" w:space="0" w:color="auto"/>
              <w:bottom w:val="single" w:sz="4" w:space="0" w:color="auto"/>
              <w:right w:val="single" w:sz="4" w:space="0" w:color="auto"/>
            </w:tcBorders>
          </w:tcPr>
          <w:p w14:paraId="22515926"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3 квалификационный уровень</w:t>
            </w:r>
          </w:p>
        </w:tc>
        <w:tc>
          <w:tcPr>
            <w:tcW w:w="6662" w:type="dxa"/>
            <w:tcBorders>
              <w:top w:val="single" w:sz="4" w:space="0" w:color="auto"/>
              <w:left w:val="single" w:sz="4" w:space="0" w:color="auto"/>
              <w:bottom w:val="single" w:sz="4" w:space="0" w:color="auto"/>
            </w:tcBorders>
          </w:tcPr>
          <w:p w14:paraId="25D5C778"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Водитель автомобиля, слесарь-ремонтник</w:t>
            </w:r>
          </w:p>
        </w:tc>
      </w:tr>
      <w:tr w:rsidR="00E37B30" w:rsidRPr="00090A14" w14:paraId="3AB142B2" w14:textId="77777777" w:rsidTr="00090A14">
        <w:trPr>
          <w:trHeight w:val="20"/>
        </w:trPr>
        <w:tc>
          <w:tcPr>
            <w:tcW w:w="9639" w:type="dxa"/>
            <w:gridSpan w:val="2"/>
            <w:tcBorders>
              <w:top w:val="single" w:sz="4" w:space="0" w:color="auto"/>
              <w:bottom w:val="single" w:sz="4" w:space="0" w:color="auto"/>
            </w:tcBorders>
          </w:tcPr>
          <w:p w14:paraId="094BC42A"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5. Профессиональная квалификационная группа «Профессия рабочих культуры, искусства и кинематографии второго уровня»</w:t>
            </w:r>
          </w:p>
        </w:tc>
      </w:tr>
      <w:tr w:rsidR="00E37B30" w:rsidRPr="00090A14" w14:paraId="4AB8D476" w14:textId="77777777" w:rsidTr="00090A14">
        <w:trPr>
          <w:trHeight w:val="20"/>
        </w:trPr>
        <w:tc>
          <w:tcPr>
            <w:tcW w:w="2977" w:type="dxa"/>
            <w:tcBorders>
              <w:top w:val="single" w:sz="4" w:space="0" w:color="auto"/>
              <w:bottom w:val="single" w:sz="4" w:space="0" w:color="auto"/>
              <w:right w:val="single" w:sz="4" w:space="0" w:color="auto"/>
            </w:tcBorders>
          </w:tcPr>
          <w:p w14:paraId="3D586C6C"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14:paraId="04444933" w14:textId="77777777"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Механик по обслуживанию звуковой техники</w:t>
            </w:r>
          </w:p>
        </w:tc>
      </w:tr>
    </w:tbl>
    <w:p w14:paraId="2FBB8FC8" w14:textId="77777777" w:rsidR="00E37B30" w:rsidRPr="00DD158F" w:rsidRDefault="00E37B30" w:rsidP="00DD158F">
      <w:pPr>
        <w:spacing w:after="0" w:line="240" w:lineRule="auto"/>
        <w:rPr>
          <w:rFonts w:ascii="Times New Roman" w:hAnsi="Times New Roman" w:cs="Times New Roman"/>
          <w:sz w:val="28"/>
          <w:szCs w:val="28"/>
        </w:rPr>
      </w:pPr>
    </w:p>
    <w:p w14:paraId="4987A820" w14:textId="77777777" w:rsidR="005919CA" w:rsidRPr="00DD158F" w:rsidRDefault="005919CA" w:rsidP="00090A14">
      <w:pPr>
        <w:spacing w:after="0" w:line="240" w:lineRule="auto"/>
        <w:jc w:val="center"/>
        <w:rPr>
          <w:rFonts w:ascii="Times New Roman" w:hAnsi="Times New Roman" w:cs="Times New Roman"/>
          <w:sz w:val="28"/>
          <w:szCs w:val="28"/>
        </w:rPr>
      </w:pPr>
      <w:r w:rsidRPr="00DD158F">
        <w:rPr>
          <w:rFonts w:ascii="Times New Roman" w:hAnsi="Times New Roman" w:cs="Times New Roman"/>
          <w:sz w:val="28"/>
          <w:szCs w:val="28"/>
        </w:rPr>
        <w:t>2. Условия и порядок предоставления стимулирующих выплат</w:t>
      </w:r>
    </w:p>
    <w:p w14:paraId="74499D80" w14:textId="77777777" w:rsidR="005919CA" w:rsidRPr="00DD158F" w:rsidRDefault="005919CA" w:rsidP="00DD158F">
      <w:pPr>
        <w:spacing w:after="0" w:line="240" w:lineRule="auto"/>
        <w:rPr>
          <w:rFonts w:ascii="Times New Roman" w:hAnsi="Times New Roman" w:cs="Times New Roman"/>
          <w:sz w:val="28"/>
          <w:szCs w:val="28"/>
        </w:rPr>
      </w:pPr>
    </w:p>
    <w:p w14:paraId="472C3B73" w14:textId="4D32FA92"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2.1. Стимулирующие выплаты предоставляются лицам, замещающим должности, указанные в пункт</w:t>
      </w:r>
      <w:r w:rsidR="008403E8" w:rsidRPr="00DD158F">
        <w:rPr>
          <w:rFonts w:ascii="Times New Roman" w:hAnsi="Times New Roman" w:cs="Times New Roman"/>
          <w:sz w:val="28"/>
          <w:szCs w:val="28"/>
        </w:rPr>
        <w:t>ах</w:t>
      </w:r>
      <w:r w:rsidRPr="00DD158F">
        <w:rPr>
          <w:rFonts w:ascii="Times New Roman" w:hAnsi="Times New Roman" w:cs="Times New Roman"/>
          <w:sz w:val="28"/>
          <w:szCs w:val="28"/>
        </w:rPr>
        <w:t xml:space="preserve"> 1.2.</w:t>
      </w:r>
      <w:r w:rsidR="008403E8" w:rsidRPr="00DD158F">
        <w:rPr>
          <w:rFonts w:ascii="Times New Roman" w:hAnsi="Times New Roman" w:cs="Times New Roman"/>
          <w:sz w:val="28"/>
          <w:szCs w:val="28"/>
        </w:rPr>
        <w:t>, 1.3.</w:t>
      </w:r>
      <w:r w:rsidR="00B339C5">
        <w:rPr>
          <w:rFonts w:ascii="Times New Roman" w:hAnsi="Times New Roman" w:cs="Times New Roman"/>
          <w:sz w:val="28"/>
          <w:szCs w:val="28"/>
        </w:rPr>
        <w:t>, 1.4</w:t>
      </w:r>
      <w:r w:rsidRPr="00DD158F">
        <w:rPr>
          <w:rFonts w:ascii="Times New Roman" w:hAnsi="Times New Roman" w:cs="Times New Roman"/>
          <w:sz w:val="28"/>
          <w:szCs w:val="28"/>
        </w:rPr>
        <w:t xml:space="preserve"> Порядка</w:t>
      </w:r>
      <w:r w:rsidR="008403E8" w:rsidRPr="00DD158F">
        <w:rPr>
          <w:rFonts w:ascii="Times New Roman" w:hAnsi="Times New Roman" w:cs="Times New Roman"/>
          <w:sz w:val="28"/>
          <w:szCs w:val="28"/>
        </w:rPr>
        <w:t>.</w:t>
      </w:r>
    </w:p>
    <w:p w14:paraId="06F17FAD" w14:textId="77777777"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2.2. Стимулирующая выплата носит дополнительный характер, предоставляется исходя из фактически отработанного работником времени в календарном месяце по основному месту работы и по основной должности.</w:t>
      </w:r>
    </w:p>
    <w:p w14:paraId="79BBBB9A" w14:textId="4C27EA2B"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 xml:space="preserve">2.3. При занятии штатной должности в полном объеме (не менее одной ставки) стимулирующая выплата устанавливается из расчета </w:t>
      </w:r>
      <w:r w:rsidR="00A1374B" w:rsidRPr="00DD158F">
        <w:rPr>
          <w:rFonts w:ascii="Times New Roman" w:hAnsi="Times New Roman" w:cs="Times New Roman"/>
          <w:sz w:val="28"/>
          <w:szCs w:val="28"/>
        </w:rPr>
        <w:t>согласно пункт</w:t>
      </w:r>
      <w:r w:rsidR="00A1374B">
        <w:rPr>
          <w:rFonts w:ascii="Times New Roman" w:hAnsi="Times New Roman" w:cs="Times New Roman"/>
          <w:sz w:val="28"/>
          <w:szCs w:val="28"/>
        </w:rPr>
        <w:t>ам</w:t>
      </w:r>
      <w:r w:rsidRPr="00DD158F">
        <w:rPr>
          <w:rFonts w:ascii="Times New Roman" w:hAnsi="Times New Roman" w:cs="Times New Roman"/>
          <w:sz w:val="28"/>
          <w:szCs w:val="28"/>
        </w:rPr>
        <w:t xml:space="preserve"> 1.2</w:t>
      </w:r>
      <w:r w:rsidR="008403E8" w:rsidRPr="00DD158F">
        <w:rPr>
          <w:rFonts w:ascii="Times New Roman" w:hAnsi="Times New Roman" w:cs="Times New Roman"/>
          <w:sz w:val="28"/>
          <w:szCs w:val="28"/>
        </w:rPr>
        <w:t>., 1.3.</w:t>
      </w:r>
      <w:r w:rsidR="0028032F">
        <w:rPr>
          <w:rFonts w:ascii="Times New Roman" w:hAnsi="Times New Roman" w:cs="Times New Roman"/>
          <w:sz w:val="28"/>
          <w:szCs w:val="28"/>
        </w:rPr>
        <w:t xml:space="preserve">, 1.4 </w:t>
      </w:r>
      <w:r w:rsidRPr="00DD158F">
        <w:rPr>
          <w:rFonts w:ascii="Times New Roman" w:hAnsi="Times New Roman" w:cs="Times New Roman"/>
          <w:sz w:val="28"/>
          <w:szCs w:val="28"/>
        </w:rPr>
        <w:t>Порядка.</w:t>
      </w:r>
    </w:p>
    <w:p w14:paraId="32190625" w14:textId="563C0200" w:rsidR="005919CA"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 xml:space="preserve">2.4. При занятии штатной должности не в полном объеме </w:t>
      </w:r>
      <w:r w:rsidR="00090A14" w:rsidRPr="00DD158F">
        <w:rPr>
          <w:rFonts w:ascii="Times New Roman" w:hAnsi="Times New Roman" w:cs="Times New Roman"/>
          <w:sz w:val="28"/>
          <w:szCs w:val="28"/>
        </w:rPr>
        <w:t>или в случае, если</w:t>
      </w:r>
      <w:r w:rsidRPr="00DD158F">
        <w:rPr>
          <w:rFonts w:ascii="Times New Roman" w:hAnsi="Times New Roman" w:cs="Times New Roman"/>
          <w:sz w:val="28"/>
          <w:szCs w:val="28"/>
        </w:rPr>
        <w:t xml:space="preserve"> месяц, за который предоставляется стимулирующая выплата, отработан не полностью, стимулирующая выплата предоставляется пропорционально отработанному времени и выполненной норме труда (трудовых обязанностей).</w:t>
      </w:r>
    </w:p>
    <w:p w14:paraId="2E0E3718" w14:textId="5030B88E" w:rsidR="00A1374B" w:rsidRPr="00A1374B" w:rsidRDefault="00A1374B" w:rsidP="00A137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Pr="00A1374B">
        <w:rPr>
          <w:rFonts w:ascii="Times New Roman" w:hAnsi="Times New Roman" w:cs="Times New Roman"/>
          <w:sz w:val="28"/>
          <w:szCs w:val="28"/>
        </w:rPr>
        <w:t xml:space="preserve"> Водителям автомобилей образовательных учреждений, выполняющим объем работ менее нормы рабочего времени за ставку заработной платы, расчет стимулирующей надбавки за сложность и напряженность выполняемой работы производиться пропорционально отработанному времени.</w:t>
      </w:r>
    </w:p>
    <w:p w14:paraId="57259FFA" w14:textId="0442F269" w:rsidR="00A1374B" w:rsidRPr="00DD158F" w:rsidRDefault="00A1374B" w:rsidP="00A137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A1374B">
        <w:rPr>
          <w:rFonts w:ascii="Times New Roman" w:hAnsi="Times New Roman" w:cs="Times New Roman"/>
          <w:sz w:val="28"/>
          <w:szCs w:val="28"/>
        </w:rPr>
        <w:t>.</w:t>
      </w:r>
      <w:r>
        <w:rPr>
          <w:rFonts w:ascii="Times New Roman" w:hAnsi="Times New Roman" w:cs="Times New Roman"/>
          <w:sz w:val="28"/>
          <w:szCs w:val="28"/>
        </w:rPr>
        <w:t>6.</w:t>
      </w:r>
      <w:r w:rsidRPr="00A1374B">
        <w:rPr>
          <w:rFonts w:ascii="Times New Roman" w:hAnsi="Times New Roman" w:cs="Times New Roman"/>
          <w:sz w:val="28"/>
          <w:szCs w:val="28"/>
        </w:rPr>
        <w:t xml:space="preserve"> Водителям автомобилей образовательных учреждений, временно замещающим должности, расчет стимулирующей надбавки за сложность и напряженность выполняемой работы производится пропорционально отработанному времени по временно замещаемой должности.</w:t>
      </w:r>
    </w:p>
    <w:p w14:paraId="050D9562" w14:textId="49B44B0E"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2.</w:t>
      </w:r>
      <w:r w:rsidR="00A1374B">
        <w:rPr>
          <w:rFonts w:ascii="Times New Roman" w:hAnsi="Times New Roman" w:cs="Times New Roman"/>
          <w:sz w:val="28"/>
          <w:szCs w:val="28"/>
        </w:rPr>
        <w:t>7</w:t>
      </w:r>
      <w:r w:rsidRPr="00DD158F">
        <w:rPr>
          <w:rFonts w:ascii="Times New Roman" w:hAnsi="Times New Roman" w:cs="Times New Roman"/>
          <w:sz w:val="28"/>
          <w:szCs w:val="28"/>
        </w:rPr>
        <w:t xml:space="preserve">. Решение о предоставлении стимулирующей выплаты конкретным работникам принимается руководителем </w:t>
      </w:r>
      <w:r w:rsidR="0028032F">
        <w:rPr>
          <w:rFonts w:ascii="Times New Roman" w:hAnsi="Times New Roman" w:cs="Times New Roman"/>
          <w:sz w:val="28"/>
          <w:szCs w:val="28"/>
        </w:rPr>
        <w:t>МОО</w:t>
      </w:r>
      <w:r w:rsidRPr="00DD158F">
        <w:rPr>
          <w:rFonts w:ascii="Times New Roman" w:hAnsi="Times New Roman" w:cs="Times New Roman"/>
          <w:sz w:val="28"/>
          <w:szCs w:val="28"/>
        </w:rPr>
        <w:t xml:space="preserve"> в форме приказа.</w:t>
      </w:r>
    </w:p>
    <w:p w14:paraId="75287F34" w14:textId="275B6360"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2.</w:t>
      </w:r>
      <w:r w:rsidR="00A1374B">
        <w:rPr>
          <w:rFonts w:ascii="Times New Roman" w:hAnsi="Times New Roman" w:cs="Times New Roman"/>
          <w:sz w:val="28"/>
          <w:szCs w:val="28"/>
        </w:rPr>
        <w:t>8</w:t>
      </w:r>
      <w:r w:rsidRPr="00DD158F">
        <w:rPr>
          <w:rFonts w:ascii="Times New Roman" w:hAnsi="Times New Roman" w:cs="Times New Roman"/>
          <w:sz w:val="28"/>
          <w:szCs w:val="28"/>
        </w:rPr>
        <w:t>. Стимулирующая выплата начисляется ежемесячно, является составной частью заработной платы работников и производится в сроки, установленные муниципальной образовательной организацией муниципального образования Белореченский</w:t>
      </w:r>
      <w:r w:rsidR="005C69D1" w:rsidRPr="005C69D1">
        <w:t xml:space="preserve"> </w:t>
      </w:r>
      <w:r w:rsidR="005C69D1" w:rsidRPr="005C69D1">
        <w:rPr>
          <w:rFonts w:ascii="Times New Roman" w:hAnsi="Times New Roman" w:cs="Times New Roman"/>
          <w:sz w:val="28"/>
          <w:szCs w:val="28"/>
        </w:rPr>
        <w:t>муниципальный</w:t>
      </w:r>
      <w:r w:rsidRPr="005C69D1">
        <w:rPr>
          <w:rFonts w:ascii="Times New Roman" w:hAnsi="Times New Roman" w:cs="Times New Roman"/>
          <w:sz w:val="28"/>
          <w:szCs w:val="28"/>
        </w:rPr>
        <w:t xml:space="preserve"> </w:t>
      </w:r>
      <w:r w:rsidRPr="00DD158F">
        <w:rPr>
          <w:rFonts w:ascii="Times New Roman" w:hAnsi="Times New Roman" w:cs="Times New Roman"/>
          <w:sz w:val="28"/>
          <w:szCs w:val="28"/>
        </w:rPr>
        <w:t>район для выплаты заработной платы за вторую половину месяца.</w:t>
      </w:r>
    </w:p>
    <w:p w14:paraId="2DA4ED58" w14:textId="3F84A13F" w:rsidR="005919CA" w:rsidRPr="00DD158F" w:rsidRDefault="00A1374B" w:rsidP="00090A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2.9</w:t>
      </w:r>
      <w:r w:rsidR="005919CA" w:rsidRPr="00DD158F">
        <w:rPr>
          <w:rFonts w:ascii="Times New Roman" w:hAnsi="Times New Roman" w:cs="Times New Roman"/>
          <w:sz w:val="28"/>
          <w:szCs w:val="28"/>
        </w:rPr>
        <w:t>. Лицо, получающее стимулирующую выплату, утрачивает право на ее получение после увольнения либо перевода на должность, не отнесенную к должностям, указанным в пункт</w:t>
      </w:r>
      <w:r w:rsidR="008403E8" w:rsidRPr="00DD158F">
        <w:rPr>
          <w:rFonts w:ascii="Times New Roman" w:hAnsi="Times New Roman" w:cs="Times New Roman"/>
          <w:sz w:val="28"/>
          <w:szCs w:val="28"/>
        </w:rPr>
        <w:t>ах</w:t>
      </w:r>
      <w:r w:rsidR="005919CA" w:rsidRPr="00DD158F">
        <w:rPr>
          <w:rFonts w:ascii="Times New Roman" w:hAnsi="Times New Roman" w:cs="Times New Roman"/>
          <w:sz w:val="28"/>
          <w:szCs w:val="28"/>
        </w:rPr>
        <w:t xml:space="preserve"> 1.2.</w:t>
      </w:r>
      <w:r w:rsidR="008403E8" w:rsidRPr="00DD158F">
        <w:rPr>
          <w:rFonts w:ascii="Times New Roman" w:hAnsi="Times New Roman" w:cs="Times New Roman"/>
          <w:sz w:val="28"/>
          <w:szCs w:val="28"/>
        </w:rPr>
        <w:t>, 1.3.</w:t>
      </w:r>
      <w:r w:rsidR="0028032F">
        <w:rPr>
          <w:rFonts w:ascii="Times New Roman" w:hAnsi="Times New Roman" w:cs="Times New Roman"/>
          <w:sz w:val="28"/>
          <w:szCs w:val="28"/>
        </w:rPr>
        <w:t>, 1.4</w:t>
      </w:r>
      <w:r w:rsidR="005919CA" w:rsidRPr="00DD158F">
        <w:rPr>
          <w:rFonts w:ascii="Times New Roman" w:hAnsi="Times New Roman" w:cs="Times New Roman"/>
          <w:sz w:val="28"/>
          <w:szCs w:val="28"/>
        </w:rPr>
        <w:t xml:space="preserve"> Порядка.</w:t>
      </w:r>
    </w:p>
    <w:p w14:paraId="2B3221C3" w14:textId="77777777" w:rsidR="005919CA" w:rsidRDefault="005919CA" w:rsidP="00DD158F">
      <w:pPr>
        <w:spacing w:after="0" w:line="240" w:lineRule="auto"/>
        <w:rPr>
          <w:rFonts w:ascii="Times New Roman" w:hAnsi="Times New Roman" w:cs="Times New Roman"/>
          <w:sz w:val="28"/>
          <w:szCs w:val="28"/>
        </w:rPr>
      </w:pPr>
    </w:p>
    <w:p w14:paraId="2CFED882" w14:textId="77777777" w:rsidR="00090A14" w:rsidRPr="00DD158F" w:rsidRDefault="00090A14" w:rsidP="00DD158F">
      <w:pPr>
        <w:spacing w:after="0" w:line="240" w:lineRule="auto"/>
        <w:rPr>
          <w:rFonts w:ascii="Times New Roman" w:hAnsi="Times New Roman" w:cs="Times New Roman"/>
          <w:sz w:val="28"/>
          <w:szCs w:val="28"/>
        </w:rPr>
      </w:pPr>
    </w:p>
    <w:p w14:paraId="2F69C18D" w14:textId="77777777" w:rsidR="00090A14" w:rsidRDefault="005919CA" w:rsidP="00DD158F">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 xml:space="preserve">Исполняющий обязанности </w:t>
      </w:r>
    </w:p>
    <w:p w14:paraId="451510A5" w14:textId="77777777" w:rsidR="00090A14" w:rsidRDefault="005919CA" w:rsidP="00DD158F">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начальника</w:t>
      </w:r>
      <w:r w:rsidR="00090A14">
        <w:rPr>
          <w:rFonts w:ascii="Times New Roman" w:hAnsi="Times New Roman" w:cs="Times New Roman"/>
          <w:sz w:val="28"/>
          <w:szCs w:val="28"/>
        </w:rPr>
        <w:t xml:space="preserve"> </w:t>
      </w:r>
      <w:r w:rsidRPr="00DD158F">
        <w:rPr>
          <w:rFonts w:ascii="Times New Roman" w:hAnsi="Times New Roman" w:cs="Times New Roman"/>
          <w:sz w:val="28"/>
          <w:szCs w:val="28"/>
        </w:rPr>
        <w:t xml:space="preserve">управления образованием </w:t>
      </w:r>
    </w:p>
    <w:p w14:paraId="6794D3F1" w14:textId="25B8F61B" w:rsidR="00090A14" w:rsidRDefault="005919CA" w:rsidP="00DD158F">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 xml:space="preserve">администрации муниципального образования </w:t>
      </w:r>
      <w:r w:rsidR="00090A14">
        <w:rPr>
          <w:rFonts w:ascii="Times New Roman" w:hAnsi="Times New Roman" w:cs="Times New Roman"/>
          <w:sz w:val="28"/>
          <w:szCs w:val="28"/>
        </w:rPr>
        <w:t xml:space="preserve">  </w:t>
      </w:r>
    </w:p>
    <w:p w14:paraId="4342CEE6" w14:textId="77777777" w:rsidR="005C69D1" w:rsidRDefault="00090A14" w:rsidP="00DD158F">
      <w:pPr>
        <w:spacing w:after="0" w:line="240" w:lineRule="auto"/>
      </w:pPr>
      <w:r>
        <w:rPr>
          <w:rFonts w:ascii="Times New Roman" w:hAnsi="Times New Roman" w:cs="Times New Roman"/>
          <w:sz w:val="28"/>
          <w:szCs w:val="28"/>
        </w:rPr>
        <w:t>Белореченский</w:t>
      </w:r>
      <w:r w:rsidR="005C69D1" w:rsidRPr="005C69D1">
        <w:t xml:space="preserve"> </w:t>
      </w:r>
    </w:p>
    <w:p w14:paraId="0FCA3ECF" w14:textId="77774A26" w:rsidR="005919CA" w:rsidRPr="00DD158F" w:rsidRDefault="005C69D1" w:rsidP="00DD158F">
      <w:pPr>
        <w:spacing w:after="0" w:line="240" w:lineRule="auto"/>
        <w:rPr>
          <w:rFonts w:ascii="Times New Roman" w:hAnsi="Times New Roman" w:cs="Times New Roman"/>
          <w:sz w:val="28"/>
          <w:szCs w:val="28"/>
        </w:rPr>
      </w:pPr>
      <w:r w:rsidRPr="005C69D1">
        <w:rPr>
          <w:rFonts w:ascii="Times New Roman" w:hAnsi="Times New Roman" w:cs="Times New Roman"/>
          <w:sz w:val="28"/>
          <w:szCs w:val="28"/>
        </w:rPr>
        <w:t>муниципальный</w:t>
      </w:r>
      <w:r w:rsidR="00090A14" w:rsidRPr="005C69D1">
        <w:rPr>
          <w:rFonts w:ascii="Times New Roman" w:hAnsi="Times New Roman" w:cs="Times New Roman"/>
          <w:sz w:val="28"/>
          <w:szCs w:val="28"/>
        </w:rPr>
        <w:t xml:space="preserve"> </w:t>
      </w:r>
      <w:r w:rsidR="00090A14">
        <w:rPr>
          <w:rFonts w:ascii="Times New Roman" w:hAnsi="Times New Roman" w:cs="Times New Roman"/>
          <w:sz w:val="28"/>
          <w:szCs w:val="28"/>
        </w:rPr>
        <w:t xml:space="preserve">район </w:t>
      </w:r>
      <w:r w:rsidR="005919CA" w:rsidRPr="00DD158F">
        <w:rPr>
          <w:rFonts w:ascii="Times New Roman" w:hAnsi="Times New Roman" w:cs="Times New Roman"/>
          <w:sz w:val="28"/>
          <w:szCs w:val="28"/>
        </w:rPr>
        <w:t xml:space="preserve">                                    </w:t>
      </w:r>
      <w:r w:rsidR="00332436">
        <w:rPr>
          <w:rFonts w:ascii="Times New Roman" w:hAnsi="Times New Roman" w:cs="Times New Roman"/>
          <w:sz w:val="28"/>
          <w:szCs w:val="28"/>
        </w:rPr>
        <w:t xml:space="preserve">  </w:t>
      </w:r>
      <w:r w:rsidR="005919CA" w:rsidRPr="00DD158F">
        <w:rPr>
          <w:rFonts w:ascii="Times New Roman" w:hAnsi="Times New Roman" w:cs="Times New Roman"/>
          <w:sz w:val="28"/>
          <w:szCs w:val="28"/>
        </w:rPr>
        <w:t xml:space="preserve">      </w:t>
      </w:r>
      <w:r w:rsidR="00090A14">
        <w:rPr>
          <w:rFonts w:ascii="Times New Roman" w:hAnsi="Times New Roman" w:cs="Times New Roman"/>
          <w:sz w:val="28"/>
          <w:szCs w:val="28"/>
        </w:rPr>
        <w:t xml:space="preserve">               </w:t>
      </w:r>
      <w:r w:rsidR="005919CA" w:rsidRPr="00DD158F">
        <w:rPr>
          <w:rFonts w:ascii="Times New Roman" w:hAnsi="Times New Roman" w:cs="Times New Roman"/>
          <w:sz w:val="28"/>
          <w:szCs w:val="28"/>
        </w:rPr>
        <w:t xml:space="preserve">            </w:t>
      </w:r>
      <w:r>
        <w:rPr>
          <w:rFonts w:ascii="Times New Roman" w:hAnsi="Times New Roman" w:cs="Times New Roman"/>
          <w:sz w:val="28"/>
          <w:szCs w:val="28"/>
        </w:rPr>
        <w:t>О</w:t>
      </w:r>
      <w:r w:rsidR="005919CA" w:rsidRPr="00DD158F">
        <w:rPr>
          <w:rFonts w:ascii="Times New Roman" w:hAnsi="Times New Roman" w:cs="Times New Roman"/>
          <w:sz w:val="28"/>
          <w:szCs w:val="28"/>
        </w:rPr>
        <w:t>.</w:t>
      </w:r>
      <w:r>
        <w:rPr>
          <w:rFonts w:ascii="Times New Roman" w:hAnsi="Times New Roman" w:cs="Times New Roman"/>
          <w:sz w:val="28"/>
          <w:szCs w:val="28"/>
        </w:rPr>
        <w:t>А</w:t>
      </w:r>
      <w:r w:rsidR="005919CA" w:rsidRPr="00DD158F">
        <w:rPr>
          <w:rFonts w:ascii="Times New Roman" w:hAnsi="Times New Roman" w:cs="Times New Roman"/>
          <w:sz w:val="28"/>
          <w:szCs w:val="28"/>
        </w:rPr>
        <w:t>.</w:t>
      </w:r>
      <w:r w:rsidR="00090A14">
        <w:rPr>
          <w:rFonts w:ascii="Times New Roman" w:hAnsi="Times New Roman" w:cs="Times New Roman"/>
          <w:sz w:val="28"/>
          <w:szCs w:val="28"/>
        </w:rPr>
        <w:t xml:space="preserve"> </w:t>
      </w:r>
      <w:r>
        <w:rPr>
          <w:rFonts w:ascii="Times New Roman" w:hAnsi="Times New Roman" w:cs="Times New Roman"/>
          <w:sz w:val="28"/>
          <w:szCs w:val="28"/>
        </w:rPr>
        <w:t>Чернико</w:t>
      </w:r>
      <w:r w:rsidR="005919CA" w:rsidRPr="00DD158F">
        <w:rPr>
          <w:rFonts w:ascii="Times New Roman" w:hAnsi="Times New Roman" w:cs="Times New Roman"/>
          <w:sz w:val="28"/>
          <w:szCs w:val="28"/>
        </w:rPr>
        <w:t>в</w:t>
      </w:r>
    </w:p>
    <w:sectPr w:rsidR="005919CA" w:rsidRPr="00DD158F" w:rsidSect="006F1E93">
      <w:headerReference w:type="default" r:id="rId8"/>
      <w:headerReference w:type="first" r:id="rId9"/>
      <w:pgSz w:w="11906" w:h="16838"/>
      <w:pgMar w:top="1134" w:right="566"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2EC96" w14:textId="77777777" w:rsidR="00B2475E" w:rsidRDefault="00B2475E" w:rsidP="00FC33D9">
      <w:pPr>
        <w:spacing w:after="0" w:line="240" w:lineRule="auto"/>
      </w:pPr>
      <w:r>
        <w:separator/>
      </w:r>
    </w:p>
  </w:endnote>
  <w:endnote w:type="continuationSeparator" w:id="0">
    <w:p w14:paraId="2A87EC85" w14:textId="77777777" w:rsidR="00B2475E" w:rsidRDefault="00B2475E" w:rsidP="00FC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10B29" w14:textId="77777777" w:rsidR="00B2475E" w:rsidRDefault="00B2475E" w:rsidP="00FC33D9">
      <w:pPr>
        <w:spacing w:after="0" w:line="240" w:lineRule="auto"/>
      </w:pPr>
      <w:r>
        <w:separator/>
      </w:r>
    </w:p>
  </w:footnote>
  <w:footnote w:type="continuationSeparator" w:id="0">
    <w:p w14:paraId="5BB9FDBB" w14:textId="77777777" w:rsidR="00B2475E" w:rsidRDefault="00B2475E" w:rsidP="00FC3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970532"/>
      <w:docPartObj>
        <w:docPartGallery w:val="Page Numbers (Top of Page)"/>
        <w:docPartUnique/>
      </w:docPartObj>
    </w:sdtPr>
    <w:sdtEndPr>
      <w:rPr>
        <w:rFonts w:ascii="Times New Roman" w:hAnsi="Times New Roman" w:cs="Times New Roman"/>
        <w:sz w:val="28"/>
        <w:szCs w:val="28"/>
      </w:rPr>
    </w:sdtEndPr>
    <w:sdtContent>
      <w:p w14:paraId="69C226E9" w14:textId="3611C70F" w:rsidR="007E38DC" w:rsidRPr="007E38DC" w:rsidRDefault="007E38DC" w:rsidP="007E38DC">
        <w:pPr>
          <w:pStyle w:val="a3"/>
          <w:jc w:val="center"/>
          <w:rPr>
            <w:rFonts w:ascii="Times New Roman" w:hAnsi="Times New Roman" w:cs="Times New Roman"/>
            <w:sz w:val="28"/>
            <w:szCs w:val="28"/>
          </w:rPr>
        </w:pPr>
        <w:r w:rsidRPr="007E38DC">
          <w:rPr>
            <w:rFonts w:ascii="Times New Roman" w:hAnsi="Times New Roman" w:cs="Times New Roman"/>
            <w:sz w:val="28"/>
            <w:szCs w:val="28"/>
          </w:rPr>
          <w:fldChar w:fldCharType="begin"/>
        </w:r>
        <w:r w:rsidRPr="007E38DC">
          <w:rPr>
            <w:rFonts w:ascii="Times New Roman" w:hAnsi="Times New Roman" w:cs="Times New Roman"/>
            <w:sz w:val="28"/>
            <w:szCs w:val="28"/>
          </w:rPr>
          <w:instrText>PAGE   \* MERGEFORMAT</w:instrText>
        </w:r>
        <w:r w:rsidRPr="007E38DC">
          <w:rPr>
            <w:rFonts w:ascii="Times New Roman" w:hAnsi="Times New Roman" w:cs="Times New Roman"/>
            <w:sz w:val="28"/>
            <w:szCs w:val="28"/>
          </w:rPr>
          <w:fldChar w:fldCharType="separate"/>
        </w:r>
        <w:r w:rsidR="0083322E">
          <w:rPr>
            <w:rFonts w:ascii="Times New Roman" w:hAnsi="Times New Roman" w:cs="Times New Roman"/>
            <w:noProof/>
            <w:sz w:val="28"/>
            <w:szCs w:val="28"/>
          </w:rPr>
          <w:t>5</w:t>
        </w:r>
        <w:r w:rsidRPr="007E38DC">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02C92" w14:textId="77777777" w:rsidR="00375911" w:rsidRDefault="00375911">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D5B"/>
    <w:multiLevelType w:val="multilevel"/>
    <w:tmpl w:val="E1FE4C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F5D0FA4"/>
    <w:multiLevelType w:val="hybridMultilevel"/>
    <w:tmpl w:val="CA0A5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B41E11"/>
    <w:multiLevelType w:val="hybridMultilevel"/>
    <w:tmpl w:val="B34AA47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894716"/>
    <w:multiLevelType w:val="hybridMultilevel"/>
    <w:tmpl w:val="51A8EBCC"/>
    <w:lvl w:ilvl="0" w:tplc="98AEF2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15C32AE"/>
    <w:multiLevelType w:val="singleLevel"/>
    <w:tmpl w:val="D872336E"/>
    <w:lvl w:ilvl="0">
      <w:start w:val="1"/>
      <w:numFmt w:val="decimal"/>
      <w:lvlText w:val="%1"/>
      <w:legacy w:legacy="1" w:legacySpace="0" w:legacyIndent="216"/>
      <w:lvlJc w:val="left"/>
      <w:rPr>
        <w:rFonts w:ascii="Times New Roman" w:hAnsi="Times New Roman" w:cs="Times New Roman" w:hint="default"/>
      </w:rPr>
    </w:lvl>
  </w:abstractNum>
  <w:abstractNum w:abstractNumId="5" w15:restartNumberingAfterBreak="0">
    <w:nsid w:val="4442560F"/>
    <w:multiLevelType w:val="multilevel"/>
    <w:tmpl w:val="647A1684"/>
    <w:lvl w:ilvl="0">
      <w:start w:val="1"/>
      <w:numFmt w:val="decimal"/>
      <w:lvlText w:val="%1."/>
      <w:lvlJc w:val="left"/>
      <w:pPr>
        <w:ind w:left="107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3" w:hanging="1080"/>
      </w:pPr>
      <w:rPr>
        <w:rFonts w:hint="default"/>
      </w:rPr>
    </w:lvl>
    <w:lvl w:ilvl="4">
      <w:start w:val="1"/>
      <w:numFmt w:val="decimal"/>
      <w:isLgl/>
      <w:lvlText w:val="%1.%2.%3.%4.%5."/>
      <w:lvlJc w:val="left"/>
      <w:pPr>
        <w:ind w:left="1793"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3" w:hanging="1800"/>
      </w:pPr>
      <w:rPr>
        <w:rFonts w:hint="default"/>
      </w:rPr>
    </w:lvl>
    <w:lvl w:ilvl="7">
      <w:start w:val="1"/>
      <w:numFmt w:val="decimal"/>
      <w:isLgl/>
      <w:lvlText w:val="%1.%2.%3.%4.%5.%6.%7.%8."/>
      <w:lvlJc w:val="left"/>
      <w:pPr>
        <w:ind w:left="2513" w:hanging="1800"/>
      </w:pPr>
      <w:rPr>
        <w:rFonts w:hint="default"/>
      </w:rPr>
    </w:lvl>
    <w:lvl w:ilvl="8">
      <w:start w:val="1"/>
      <w:numFmt w:val="decimal"/>
      <w:isLgl/>
      <w:lvlText w:val="%1.%2.%3.%4.%5.%6.%7.%8.%9."/>
      <w:lvlJc w:val="left"/>
      <w:pPr>
        <w:ind w:left="2873" w:hanging="2160"/>
      </w:pPr>
      <w:rPr>
        <w:rFonts w:hint="default"/>
      </w:rPr>
    </w:lvl>
  </w:abstractNum>
  <w:abstractNum w:abstractNumId="6" w15:restartNumberingAfterBreak="0">
    <w:nsid w:val="62593097"/>
    <w:multiLevelType w:val="hybridMultilevel"/>
    <w:tmpl w:val="11124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6CB3424"/>
    <w:multiLevelType w:val="singleLevel"/>
    <w:tmpl w:val="FA565C7C"/>
    <w:lvl w:ilvl="0">
      <w:start w:val="1"/>
      <w:numFmt w:val="decimal"/>
      <w:lvlText w:val="%1)"/>
      <w:legacy w:legacy="1" w:legacySpace="0" w:legacyIndent="302"/>
      <w:lvlJc w:val="left"/>
      <w:rPr>
        <w:rFonts w:ascii="Times New Roman" w:hAnsi="Times New Roman" w:cs="Times New Roman" w:hint="default"/>
      </w:r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3D9"/>
    <w:rsid w:val="000046B1"/>
    <w:rsid w:val="0000770C"/>
    <w:rsid w:val="00010FCC"/>
    <w:rsid w:val="00012EF5"/>
    <w:rsid w:val="000272F2"/>
    <w:rsid w:val="000304B3"/>
    <w:rsid w:val="00030B62"/>
    <w:rsid w:val="0004046D"/>
    <w:rsid w:val="00053C37"/>
    <w:rsid w:val="000549E9"/>
    <w:rsid w:val="00061369"/>
    <w:rsid w:val="00072821"/>
    <w:rsid w:val="00084964"/>
    <w:rsid w:val="00090A14"/>
    <w:rsid w:val="000A0DB1"/>
    <w:rsid w:val="000A35C4"/>
    <w:rsid w:val="000A3F94"/>
    <w:rsid w:val="000B1548"/>
    <w:rsid w:val="000B5652"/>
    <w:rsid w:val="000B5EAA"/>
    <w:rsid w:val="000C2595"/>
    <w:rsid w:val="000C68F0"/>
    <w:rsid w:val="000C74ED"/>
    <w:rsid w:val="000D7A05"/>
    <w:rsid w:val="000E7E83"/>
    <w:rsid w:val="00115D7D"/>
    <w:rsid w:val="00116BE3"/>
    <w:rsid w:val="001345A0"/>
    <w:rsid w:val="001351DD"/>
    <w:rsid w:val="00157768"/>
    <w:rsid w:val="00160291"/>
    <w:rsid w:val="00160F4D"/>
    <w:rsid w:val="00165441"/>
    <w:rsid w:val="001813F6"/>
    <w:rsid w:val="00192D88"/>
    <w:rsid w:val="00194017"/>
    <w:rsid w:val="001A6FD2"/>
    <w:rsid w:val="001A7278"/>
    <w:rsid w:val="001B0ACC"/>
    <w:rsid w:val="001B7D84"/>
    <w:rsid w:val="001C0027"/>
    <w:rsid w:val="001C51AD"/>
    <w:rsid w:val="001D1BE6"/>
    <w:rsid w:val="001D2DC2"/>
    <w:rsid w:val="001D7495"/>
    <w:rsid w:val="001E5765"/>
    <w:rsid w:val="001E7D62"/>
    <w:rsid w:val="001F3FB6"/>
    <w:rsid w:val="001F7636"/>
    <w:rsid w:val="00200181"/>
    <w:rsid w:val="002029F5"/>
    <w:rsid w:val="00216FD7"/>
    <w:rsid w:val="002276A2"/>
    <w:rsid w:val="00235FFB"/>
    <w:rsid w:val="00237437"/>
    <w:rsid w:val="00237770"/>
    <w:rsid w:val="00240F98"/>
    <w:rsid w:val="00250612"/>
    <w:rsid w:val="002535B2"/>
    <w:rsid w:val="00253B3D"/>
    <w:rsid w:val="0026261F"/>
    <w:rsid w:val="0028032F"/>
    <w:rsid w:val="00283615"/>
    <w:rsid w:val="00287CB9"/>
    <w:rsid w:val="002B1FDD"/>
    <w:rsid w:val="002E03A4"/>
    <w:rsid w:val="002E1F27"/>
    <w:rsid w:val="002E31F4"/>
    <w:rsid w:val="002F7931"/>
    <w:rsid w:val="003002CE"/>
    <w:rsid w:val="0030090E"/>
    <w:rsid w:val="00302B69"/>
    <w:rsid w:val="00304AB3"/>
    <w:rsid w:val="00313F81"/>
    <w:rsid w:val="003247B7"/>
    <w:rsid w:val="00332436"/>
    <w:rsid w:val="00342DE2"/>
    <w:rsid w:val="0035255B"/>
    <w:rsid w:val="00352F8F"/>
    <w:rsid w:val="00353B88"/>
    <w:rsid w:val="003550D5"/>
    <w:rsid w:val="00357CA0"/>
    <w:rsid w:val="00364C5B"/>
    <w:rsid w:val="00373F8A"/>
    <w:rsid w:val="00374B85"/>
    <w:rsid w:val="00375911"/>
    <w:rsid w:val="003867D8"/>
    <w:rsid w:val="003A714E"/>
    <w:rsid w:val="003B1F4C"/>
    <w:rsid w:val="003B3B1A"/>
    <w:rsid w:val="003B4536"/>
    <w:rsid w:val="003B5BEE"/>
    <w:rsid w:val="003B7EDA"/>
    <w:rsid w:val="003C1040"/>
    <w:rsid w:val="003D2102"/>
    <w:rsid w:val="003F023C"/>
    <w:rsid w:val="003F0FD4"/>
    <w:rsid w:val="0041045B"/>
    <w:rsid w:val="0041208E"/>
    <w:rsid w:val="00413A80"/>
    <w:rsid w:val="00424275"/>
    <w:rsid w:val="004458EE"/>
    <w:rsid w:val="004541B3"/>
    <w:rsid w:val="00455AA6"/>
    <w:rsid w:val="0046321C"/>
    <w:rsid w:val="00467DEA"/>
    <w:rsid w:val="0048653C"/>
    <w:rsid w:val="004A27F2"/>
    <w:rsid w:val="004A4FD5"/>
    <w:rsid w:val="004B73E8"/>
    <w:rsid w:val="004C3CA2"/>
    <w:rsid w:val="004C3DA5"/>
    <w:rsid w:val="004D042E"/>
    <w:rsid w:val="004D2B84"/>
    <w:rsid w:val="004D5847"/>
    <w:rsid w:val="004D6C5F"/>
    <w:rsid w:val="004E186D"/>
    <w:rsid w:val="00501FC8"/>
    <w:rsid w:val="00502606"/>
    <w:rsid w:val="00503553"/>
    <w:rsid w:val="005265F9"/>
    <w:rsid w:val="00544552"/>
    <w:rsid w:val="0055495E"/>
    <w:rsid w:val="00557567"/>
    <w:rsid w:val="005614DB"/>
    <w:rsid w:val="005622D0"/>
    <w:rsid w:val="005637E1"/>
    <w:rsid w:val="005736A3"/>
    <w:rsid w:val="00577EB2"/>
    <w:rsid w:val="00590BFB"/>
    <w:rsid w:val="005919CA"/>
    <w:rsid w:val="005945F1"/>
    <w:rsid w:val="00594662"/>
    <w:rsid w:val="005A68C4"/>
    <w:rsid w:val="005B143F"/>
    <w:rsid w:val="005B406B"/>
    <w:rsid w:val="005B597F"/>
    <w:rsid w:val="005C3770"/>
    <w:rsid w:val="005C69D1"/>
    <w:rsid w:val="005D5AAF"/>
    <w:rsid w:val="005E1BAD"/>
    <w:rsid w:val="0060341C"/>
    <w:rsid w:val="00615141"/>
    <w:rsid w:val="00617836"/>
    <w:rsid w:val="00623041"/>
    <w:rsid w:val="00626F7E"/>
    <w:rsid w:val="00630C19"/>
    <w:rsid w:val="00631E12"/>
    <w:rsid w:val="00634B38"/>
    <w:rsid w:val="00637329"/>
    <w:rsid w:val="006402B0"/>
    <w:rsid w:val="00642D78"/>
    <w:rsid w:val="00647A75"/>
    <w:rsid w:val="0065337B"/>
    <w:rsid w:val="0065688F"/>
    <w:rsid w:val="0066078C"/>
    <w:rsid w:val="00661AAD"/>
    <w:rsid w:val="00662669"/>
    <w:rsid w:val="006705E1"/>
    <w:rsid w:val="00674753"/>
    <w:rsid w:val="00683997"/>
    <w:rsid w:val="006940BC"/>
    <w:rsid w:val="0069706F"/>
    <w:rsid w:val="006A6146"/>
    <w:rsid w:val="006C5F9F"/>
    <w:rsid w:val="006D09FB"/>
    <w:rsid w:val="006D4712"/>
    <w:rsid w:val="006E338A"/>
    <w:rsid w:val="006F1E93"/>
    <w:rsid w:val="006F22B9"/>
    <w:rsid w:val="006F5D3D"/>
    <w:rsid w:val="007012FC"/>
    <w:rsid w:val="0071268C"/>
    <w:rsid w:val="007408ED"/>
    <w:rsid w:val="00753626"/>
    <w:rsid w:val="00763162"/>
    <w:rsid w:val="00774D58"/>
    <w:rsid w:val="00784918"/>
    <w:rsid w:val="00786D55"/>
    <w:rsid w:val="00797452"/>
    <w:rsid w:val="007B0AA5"/>
    <w:rsid w:val="007C69F6"/>
    <w:rsid w:val="007D06CD"/>
    <w:rsid w:val="007D3F14"/>
    <w:rsid w:val="007D5EA7"/>
    <w:rsid w:val="007D6EE9"/>
    <w:rsid w:val="007E38DC"/>
    <w:rsid w:val="00812D1D"/>
    <w:rsid w:val="00815268"/>
    <w:rsid w:val="0082169A"/>
    <w:rsid w:val="00821DA5"/>
    <w:rsid w:val="0083071A"/>
    <w:rsid w:val="008313FA"/>
    <w:rsid w:val="00832AB9"/>
    <w:rsid w:val="00832AC2"/>
    <w:rsid w:val="0083322E"/>
    <w:rsid w:val="008403E8"/>
    <w:rsid w:val="00856850"/>
    <w:rsid w:val="0087292A"/>
    <w:rsid w:val="00872F89"/>
    <w:rsid w:val="00874113"/>
    <w:rsid w:val="00885CAA"/>
    <w:rsid w:val="0089346B"/>
    <w:rsid w:val="008B1048"/>
    <w:rsid w:val="008B23A1"/>
    <w:rsid w:val="008B2A40"/>
    <w:rsid w:val="008B38D5"/>
    <w:rsid w:val="008C0ED4"/>
    <w:rsid w:val="008D5082"/>
    <w:rsid w:val="008D6873"/>
    <w:rsid w:val="008F7C01"/>
    <w:rsid w:val="00901939"/>
    <w:rsid w:val="00905587"/>
    <w:rsid w:val="009059B2"/>
    <w:rsid w:val="00910486"/>
    <w:rsid w:val="00911A7E"/>
    <w:rsid w:val="00914089"/>
    <w:rsid w:val="0091456B"/>
    <w:rsid w:val="00920103"/>
    <w:rsid w:val="00941EC7"/>
    <w:rsid w:val="009474B0"/>
    <w:rsid w:val="009572D7"/>
    <w:rsid w:val="00961A37"/>
    <w:rsid w:val="0096211B"/>
    <w:rsid w:val="0098301D"/>
    <w:rsid w:val="009B2C7C"/>
    <w:rsid w:val="009C1349"/>
    <w:rsid w:val="009C3BC6"/>
    <w:rsid w:val="009F2A1E"/>
    <w:rsid w:val="009F6187"/>
    <w:rsid w:val="009F7E4C"/>
    <w:rsid w:val="00A01942"/>
    <w:rsid w:val="00A01D83"/>
    <w:rsid w:val="00A05954"/>
    <w:rsid w:val="00A1374B"/>
    <w:rsid w:val="00A24F12"/>
    <w:rsid w:val="00A31A22"/>
    <w:rsid w:val="00A575BB"/>
    <w:rsid w:val="00A604D5"/>
    <w:rsid w:val="00A6262E"/>
    <w:rsid w:val="00A67E9A"/>
    <w:rsid w:val="00A71C14"/>
    <w:rsid w:val="00A73F0A"/>
    <w:rsid w:val="00A924B0"/>
    <w:rsid w:val="00A95355"/>
    <w:rsid w:val="00AA0392"/>
    <w:rsid w:val="00AA494A"/>
    <w:rsid w:val="00AB7229"/>
    <w:rsid w:val="00AC588E"/>
    <w:rsid w:val="00AC5ED3"/>
    <w:rsid w:val="00AD5879"/>
    <w:rsid w:val="00AE1B15"/>
    <w:rsid w:val="00AF313D"/>
    <w:rsid w:val="00B06176"/>
    <w:rsid w:val="00B10397"/>
    <w:rsid w:val="00B11A7F"/>
    <w:rsid w:val="00B12DC4"/>
    <w:rsid w:val="00B16DCE"/>
    <w:rsid w:val="00B2104E"/>
    <w:rsid w:val="00B2475E"/>
    <w:rsid w:val="00B31E80"/>
    <w:rsid w:val="00B339C5"/>
    <w:rsid w:val="00B3495E"/>
    <w:rsid w:val="00B378CD"/>
    <w:rsid w:val="00B463E3"/>
    <w:rsid w:val="00B50DFD"/>
    <w:rsid w:val="00B520E1"/>
    <w:rsid w:val="00B52B4B"/>
    <w:rsid w:val="00B57982"/>
    <w:rsid w:val="00B6190F"/>
    <w:rsid w:val="00B61F4B"/>
    <w:rsid w:val="00B7687D"/>
    <w:rsid w:val="00B836EA"/>
    <w:rsid w:val="00B84109"/>
    <w:rsid w:val="00B849A9"/>
    <w:rsid w:val="00B86BB1"/>
    <w:rsid w:val="00B878E8"/>
    <w:rsid w:val="00B93DCA"/>
    <w:rsid w:val="00B95B8D"/>
    <w:rsid w:val="00BA12A5"/>
    <w:rsid w:val="00BA3F18"/>
    <w:rsid w:val="00BC224B"/>
    <w:rsid w:val="00BC5165"/>
    <w:rsid w:val="00BD0CAD"/>
    <w:rsid w:val="00BE604E"/>
    <w:rsid w:val="00BF214E"/>
    <w:rsid w:val="00C0787F"/>
    <w:rsid w:val="00C15D21"/>
    <w:rsid w:val="00C20D31"/>
    <w:rsid w:val="00C338DA"/>
    <w:rsid w:val="00C36A21"/>
    <w:rsid w:val="00C57110"/>
    <w:rsid w:val="00C5758A"/>
    <w:rsid w:val="00C70B8D"/>
    <w:rsid w:val="00C71501"/>
    <w:rsid w:val="00C73080"/>
    <w:rsid w:val="00C73CB1"/>
    <w:rsid w:val="00C749CE"/>
    <w:rsid w:val="00C75196"/>
    <w:rsid w:val="00C87BB8"/>
    <w:rsid w:val="00C904D6"/>
    <w:rsid w:val="00CA5CAE"/>
    <w:rsid w:val="00CB0C1B"/>
    <w:rsid w:val="00CB248C"/>
    <w:rsid w:val="00CB6046"/>
    <w:rsid w:val="00CB77B1"/>
    <w:rsid w:val="00CC0514"/>
    <w:rsid w:val="00CC05AD"/>
    <w:rsid w:val="00CC0B33"/>
    <w:rsid w:val="00CC371F"/>
    <w:rsid w:val="00CD34BE"/>
    <w:rsid w:val="00CD4FD3"/>
    <w:rsid w:val="00CE38E0"/>
    <w:rsid w:val="00CF3489"/>
    <w:rsid w:val="00D058C3"/>
    <w:rsid w:val="00D147A4"/>
    <w:rsid w:val="00D226D8"/>
    <w:rsid w:val="00D41654"/>
    <w:rsid w:val="00D430E1"/>
    <w:rsid w:val="00D5513E"/>
    <w:rsid w:val="00D747C4"/>
    <w:rsid w:val="00D76DEC"/>
    <w:rsid w:val="00D8407A"/>
    <w:rsid w:val="00D86986"/>
    <w:rsid w:val="00DC0762"/>
    <w:rsid w:val="00DC0CA4"/>
    <w:rsid w:val="00DC37B4"/>
    <w:rsid w:val="00DD158F"/>
    <w:rsid w:val="00DD1CA5"/>
    <w:rsid w:val="00DE291D"/>
    <w:rsid w:val="00DE5AB9"/>
    <w:rsid w:val="00E01A54"/>
    <w:rsid w:val="00E13851"/>
    <w:rsid w:val="00E171F2"/>
    <w:rsid w:val="00E25EDF"/>
    <w:rsid w:val="00E277E3"/>
    <w:rsid w:val="00E35D9D"/>
    <w:rsid w:val="00E37B30"/>
    <w:rsid w:val="00E67FE7"/>
    <w:rsid w:val="00E73BCE"/>
    <w:rsid w:val="00E73ED1"/>
    <w:rsid w:val="00E74857"/>
    <w:rsid w:val="00E83EE1"/>
    <w:rsid w:val="00EA07E1"/>
    <w:rsid w:val="00EB0E77"/>
    <w:rsid w:val="00EB72BE"/>
    <w:rsid w:val="00EB7F5F"/>
    <w:rsid w:val="00EC0405"/>
    <w:rsid w:val="00EC06D6"/>
    <w:rsid w:val="00EE157B"/>
    <w:rsid w:val="00EE70D2"/>
    <w:rsid w:val="00EE727E"/>
    <w:rsid w:val="00EF3F66"/>
    <w:rsid w:val="00F02044"/>
    <w:rsid w:val="00F0274E"/>
    <w:rsid w:val="00F0783B"/>
    <w:rsid w:val="00F105EA"/>
    <w:rsid w:val="00F22DDB"/>
    <w:rsid w:val="00F23397"/>
    <w:rsid w:val="00F23866"/>
    <w:rsid w:val="00F2444B"/>
    <w:rsid w:val="00F32132"/>
    <w:rsid w:val="00F336F9"/>
    <w:rsid w:val="00F56E91"/>
    <w:rsid w:val="00F70691"/>
    <w:rsid w:val="00F73CE1"/>
    <w:rsid w:val="00F848C8"/>
    <w:rsid w:val="00F97054"/>
    <w:rsid w:val="00F9737B"/>
    <w:rsid w:val="00FA37BF"/>
    <w:rsid w:val="00FB5364"/>
    <w:rsid w:val="00FB5CB6"/>
    <w:rsid w:val="00FB5D75"/>
    <w:rsid w:val="00FC33D9"/>
    <w:rsid w:val="00FD2E12"/>
    <w:rsid w:val="00FD3E5D"/>
    <w:rsid w:val="00FD4AC8"/>
    <w:rsid w:val="00FE0722"/>
    <w:rsid w:val="00FF0D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38C31"/>
  <w15:docId w15:val="{EEEED979-B449-414B-944D-1182397EB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20103"/>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3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C33D9"/>
  </w:style>
  <w:style w:type="paragraph" w:styleId="a5">
    <w:name w:val="footer"/>
    <w:basedOn w:val="a"/>
    <w:link w:val="a6"/>
    <w:uiPriority w:val="99"/>
    <w:unhideWhenUsed/>
    <w:rsid w:val="00FC33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33D9"/>
  </w:style>
  <w:style w:type="paragraph" w:customStyle="1" w:styleId="ConsPlusNormal">
    <w:name w:val="ConsPlusNormal"/>
    <w:rsid w:val="00FC33D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
    <w:name w:val="Основной текст (2)_"/>
    <w:basedOn w:val="a0"/>
    <w:link w:val="20"/>
    <w:locked/>
    <w:rsid w:val="00FC33D9"/>
    <w:rPr>
      <w:rFonts w:ascii="Times New Roman" w:hAnsi="Times New Roman" w:cs="Times New Roman"/>
      <w:sz w:val="26"/>
      <w:szCs w:val="26"/>
      <w:shd w:val="clear" w:color="auto" w:fill="FFFFFF"/>
    </w:rPr>
  </w:style>
  <w:style w:type="paragraph" w:customStyle="1" w:styleId="20">
    <w:name w:val="Основной текст (2)"/>
    <w:basedOn w:val="a"/>
    <w:link w:val="2"/>
    <w:rsid w:val="00FC33D9"/>
    <w:pPr>
      <w:widowControl w:val="0"/>
      <w:shd w:val="clear" w:color="auto" w:fill="FFFFFF"/>
      <w:spacing w:before="80" w:after="300" w:line="288" w:lineRule="exact"/>
      <w:ind w:hanging="180"/>
      <w:jc w:val="center"/>
    </w:pPr>
    <w:rPr>
      <w:rFonts w:ascii="Times New Roman" w:hAnsi="Times New Roman" w:cs="Times New Roman"/>
      <w:sz w:val="26"/>
      <w:szCs w:val="26"/>
    </w:rPr>
  </w:style>
  <w:style w:type="character" w:customStyle="1" w:styleId="2Exact">
    <w:name w:val="Основной текст (2) Exact"/>
    <w:basedOn w:val="a0"/>
    <w:rsid w:val="00FC33D9"/>
    <w:rPr>
      <w:rFonts w:ascii="Times New Roman" w:hAnsi="Times New Roman" w:cs="Times New Roman"/>
      <w:sz w:val="26"/>
      <w:szCs w:val="26"/>
      <w:u w:val="none"/>
    </w:rPr>
  </w:style>
  <w:style w:type="paragraph" w:customStyle="1" w:styleId="Style14">
    <w:name w:val="Style14"/>
    <w:basedOn w:val="a"/>
    <w:uiPriority w:val="99"/>
    <w:rsid w:val="00FC33D9"/>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34">
    <w:name w:val="Style34"/>
    <w:basedOn w:val="a"/>
    <w:uiPriority w:val="99"/>
    <w:rsid w:val="00FC33D9"/>
    <w:pPr>
      <w:widowControl w:val="0"/>
      <w:autoSpaceDE w:val="0"/>
      <w:autoSpaceDN w:val="0"/>
      <w:adjustRightInd w:val="0"/>
      <w:spacing w:after="0" w:line="322" w:lineRule="exact"/>
      <w:ind w:firstLine="749"/>
    </w:pPr>
    <w:rPr>
      <w:rFonts w:ascii="Times New Roman" w:eastAsia="Times New Roman" w:hAnsi="Times New Roman" w:cs="Times New Roman"/>
      <w:sz w:val="24"/>
      <w:szCs w:val="24"/>
    </w:rPr>
  </w:style>
  <w:style w:type="character" w:customStyle="1" w:styleId="FontStyle42">
    <w:name w:val="Font Style42"/>
    <w:basedOn w:val="a0"/>
    <w:uiPriority w:val="99"/>
    <w:rsid w:val="00FC33D9"/>
    <w:rPr>
      <w:rFonts w:ascii="Times New Roman" w:hAnsi="Times New Roman" w:cs="Times New Roman"/>
      <w:color w:val="000000"/>
      <w:sz w:val="26"/>
      <w:szCs w:val="26"/>
    </w:rPr>
  </w:style>
  <w:style w:type="paragraph" w:customStyle="1" w:styleId="Style5">
    <w:name w:val="Style5"/>
    <w:basedOn w:val="a"/>
    <w:uiPriority w:val="99"/>
    <w:rsid w:val="00FC33D9"/>
    <w:pPr>
      <w:widowControl w:val="0"/>
      <w:autoSpaceDE w:val="0"/>
      <w:autoSpaceDN w:val="0"/>
      <w:adjustRightInd w:val="0"/>
      <w:spacing w:after="0" w:line="324" w:lineRule="exact"/>
      <w:ind w:firstLine="710"/>
      <w:jc w:val="both"/>
    </w:pPr>
    <w:rPr>
      <w:rFonts w:ascii="Times New Roman" w:eastAsia="Times New Roman" w:hAnsi="Times New Roman" w:cs="Times New Roman"/>
      <w:sz w:val="24"/>
      <w:szCs w:val="24"/>
    </w:rPr>
  </w:style>
  <w:style w:type="paragraph" w:customStyle="1" w:styleId="Style6">
    <w:name w:val="Style6"/>
    <w:basedOn w:val="a"/>
    <w:uiPriority w:val="99"/>
    <w:rsid w:val="00FC33D9"/>
    <w:pPr>
      <w:widowControl w:val="0"/>
      <w:autoSpaceDE w:val="0"/>
      <w:autoSpaceDN w:val="0"/>
      <w:adjustRightInd w:val="0"/>
      <w:spacing w:after="0" w:line="323" w:lineRule="exact"/>
      <w:ind w:firstLine="744"/>
      <w:jc w:val="both"/>
    </w:pPr>
    <w:rPr>
      <w:rFonts w:ascii="Times New Roman" w:eastAsia="Times New Roman" w:hAnsi="Times New Roman" w:cs="Times New Roman"/>
      <w:sz w:val="24"/>
      <w:szCs w:val="24"/>
    </w:rPr>
  </w:style>
  <w:style w:type="paragraph" w:customStyle="1" w:styleId="Style8">
    <w:name w:val="Style8"/>
    <w:basedOn w:val="a"/>
    <w:uiPriority w:val="99"/>
    <w:rsid w:val="00FC33D9"/>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character" w:customStyle="1" w:styleId="FontStyle41">
    <w:name w:val="Font Style41"/>
    <w:basedOn w:val="a0"/>
    <w:uiPriority w:val="99"/>
    <w:rsid w:val="00FC33D9"/>
    <w:rPr>
      <w:rFonts w:ascii="Times New Roman" w:hAnsi="Times New Roman" w:cs="Times New Roman"/>
      <w:color w:val="000000"/>
      <w:sz w:val="26"/>
      <w:szCs w:val="26"/>
    </w:rPr>
  </w:style>
  <w:style w:type="paragraph" w:customStyle="1" w:styleId="formattext">
    <w:name w:val="formattext"/>
    <w:basedOn w:val="a"/>
    <w:rsid w:val="00BF21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Абзац списка1"/>
    <w:basedOn w:val="a"/>
    <w:rsid w:val="00BF214E"/>
    <w:pPr>
      <w:ind w:left="720"/>
      <w:contextualSpacing/>
    </w:pPr>
    <w:rPr>
      <w:rFonts w:ascii="Calibri" w:eastAsia="Times New Roman" w:hAnsi="Calibri" w:cs="Times New Roman"/>
    </w:rPr>
  </w:style>
  <w:style w:type="paragraph" w:customStyle="1" w:styleId="Style4">
    <w:name w:val="Style4"/>
    <w:basedOn w:val="a"/>
    <w:uiPriority w:val="99"/>
    <w:rsid w:val="005736A3"/>
    <w:pPr>
      <w:widowControl w:val="0"/>
      <w:autoSpaceDE w:val="0"/>
      <w:autoSpaceDN w:val="0"/>
      <w:adjustRightInd w:val="0"/>
      <w:spacing w:after="0" w:line="323" w:lineRule="exact"/>
      <w:jc w:val="center"/>
    </w:pPr>
    <w:rPr>
      <w:rFonts w:ascii="Times New Roman" w:eastAsia="Times New Roman" w:hAnsi="Times New Roman" w:cs="Times New Roman"/>
      <w:sz w:val="24"/>
      <w:szCs w:val="24"/>
    </w:rPr>
  </w:style>
  <w:style w:type="paragraph" w:customStyle="1" w:styleId="Style3">
    <w:name w:val="Style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uiPriority w:val="99"/>
    <w:rsid w:val="00CD4FD3"/>
    <w:pPr>
      <w:widowControl w:val="0"/>
      <w:autoSpaceDE w:val="0"/>
      <w:autoSpaceDN w:val="0"/>
      <w:adjustRightInd w:val="0"/>
      <w:spacing w:after="0" w:line="322" w:lineRule="exact"/>
      <w:ind w:firstLine="312"/>
    </w:pPr>
    <w:rPr>
      <w:rFonts w:ascii="Times New Roman" w:eastAsia="Times New Roman" w:hAnsi="Times New Roman" w:cs="Times New Roman"/>
      <w:sz w:val="24"/>
      <w:szCs w:val="24"/>
    </w:rPr>
  </w:style>
  <w:style w:type="paragraph" w:customStyle="1" w:styleId="Style15">
    <w:name w:val="Style1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8">
    <w:name w:val="Style28"/>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9">
    <w:name w:val="Style29"/>
    <w:basedOn w:val="a"/>
    <w:uiPriority w:val="99"/>
    <w:rsid w:val="00CD4FD3"/>
    <w:pPr>
      <w:widowControl w:val="0"/>
      <w:autoSpaceDE w:val="0"/>
      <w:autoSpaceDN w:val="0"/>
      <w:adjustRightInd w:val="0"/>
      <w:spacing w:after="0" w:line="269" w:lineRule="exact"/>
      <w:jc w:val="center"/>
    </w:pPr>
    <w:rPr>
      <w:rFonts w:ascii="Times New Roman" w:eastAsia="Times New Roman" w:hAnsi="Times New Roman" w:cs="Times New Roman"/>
      <w:sz w:val="24"/>
      <w:szCs w:val="24"/>
    </w:rPr>
  </w:style>
  <w:style w:type="paragraph" w:customStyle="1" w:styleId="Style32">
    <w:name w:val="Style32"/>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uiPriority w:val="99"/>
    <w:rsid w:val="00CD4FD3"/>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39">
    <w:name w:val="Font Style39"/>
    <w:basedOn w:val="a0"/>
    <w:uiPriority w:val="99"/>
    <w:rsid w:val="00CD4FD3"/>
    <w:rPr>
      <w:rFonts w:ascii="Times New Roman" w:hAnsi="Times New Roman" w:cs="Times New Roman"/>
      <w:b/>
      <w:bCs/>
      <w:color w:val="000000"/>
      <w:sz w:val="26"/>
      <w:szCs w:val="26"/>
    </w:rPr>
  </w:style>
  <w:style w:type="character" w:customStyle="1" w:styleId="FontStyle46">
    <w:name w:val="Font Style46"/>
    <w:basedOn w:val="a0"/>
    <w:uiPriority w:val="99"/>
    <w:rsid w:val="00CD4FD3"/>
    <w:rPr>
      <w:rFonts w:ascii="Times New Roman" w:hAnsi="Times New Roman" w:cs="Times New Roman"/>
      <w:color w:val="000000"/>
      <w:sz w:val="22"/>
      <w:szCs w:val="22"/>
    </w:rPr>
  </w:style>
  <w:style w:type="character" w:customStyle="1" w:styleId="FontStyle49">
    <w:name w:val="Font Style49"/>
    <w:basedOn w:val="a0"/>
    <w:uiPriority w:val="99"/>
    <w:rsid w:val="00CD4FD3"/>
    <w:rPr>
      <w:rFonts w:ascii="Georgia" w:hAnsi="Georgia" w:cs="Georgia"/>
      <w:b/>
      <w:bCs/>
      <w:color w:val="000000"/>
      <w:sz w:val="18"/>
      <w:szCs w:val="18"/>
    </w:rPr>
  </w:style>
  <w:style w:type="character" w:customStyle="1" w:styleId="FontStyle50">
    <w:name w:val="Font Style50"/>
    <w:basedOn w:val="a0"/>
    <w:uiPriority w:val="99"/>
    <w:rsid w:val="00CD4FD3"/>
    <w:rPr>
      <w:rFonts w:ascii="Times New Roman" w:hAnsi="Times New Roman" w:cs="Times New Roman"/>
      <w:color w:val="000000"/>
      <w:sz w:val="24"/>
      <w:szCs w:val="24"/>
    </w:rPr>
  </w:style>
  <w:style w:type="character" w:customStyle="1" w:styleId="FontStyle51">
    <w:name w:val="Font Style51"/>
    <w:basedOn w:val="a0"/>
    <w:uiPriority w:val="99"/>
    <w:rsid w:val="00CD4FD3"/>
    <w:rPr>
      <w:rFonts w:ascii="Franklin Gothic Medium Cond" w:hAnsi="Franklin Gothic Medium Cond" w:cs="Franklin Gothic Medium Cond"/>
      <w:color w:val="000000"/>
      <w:sz w:val="26"/>
      <w:szCs w:val="26"/>
    </w:rPr>
  </w:style>
  <w:style w:type="character" w:customStyle="1" w:styleId="FontStyle52">
    <w:name w:val="Font Style52"/>
    <w:basedOn w:val="a0"/>
    <w:uiPriority w:val="99"/>
    <w:rsid w:val="00CD4FD3"/>
    <w:rPr>
      <w:rFonts w:ascii="Franklin Gothic Medium" w:hAnsi="Franklin Gothic Medium" w:cs="Franklin Gothic Medium"/>
      <w:b/>
      <w:bCs/>
      <w:color w:val="000000"/>
      <w:sz w:val="22"/>
      <w:szCs w:val="22"/>
    </w:rPr>
  </w:style>
  <w:style w:type="character" w:customStyle="1" w:styleId="FontStyle53">
    <w:name w:val="Font Style53"/>
    <w:basedOn w:val="a0"/>
    <w:uiPriority w:val="99"/>
    <w:rsid w:val="00CD4FD3"/>
    <w:rPr>
      <w:rFonts w:ascii="Franklin Gothic Medium" w:hAnsi="Franklin Gothic Medium" w:cs="Franklin Gothic Medium"/>
      <w:color w:val="000000"/>
      <w:sz w:val="24"/>
      <w:szCs w:val="24"/>
    </w:rPr>
  </w:style>
  <w:style w:type="character" w:customStyle="1" w:styleId="FontStyle54">
    <w:name w:val="Font Style54"/>
    <w:basedOn w:val="a0"/>
    <w:uiPriority w:val="99"/>
    <w:rsid w:val="00CD4FD3"/>
    <w:rPr>
      <w:rFonts w:ascii="Times New Roman" w:hAnsi="Times New Roman" w:cs="Times New Roman"/>
      <w:b/>
      <w:bCs/>
      <w:color w:val="000000"/>
      <w:sz w:val="22"/>
      <w:szCs w:val="22"/>
    </w:rPr>
  </w:style>
  <w:style w:type="character" w:customStyle="1" w:styleId="FontStyle55">
    <w:name w:val="Font Style55"/>
    <w:basedOn w:val="a0"/>
    <w:uiPriority w:val="99"/>
    <w:rsid w:val="00CD4FD3"/>
    <w:rPr>
      <w:rFonts w:ascii="Franklin Gothic Medium" w:hAnsi="Franklin Gothic Medium" w:cs="Franklin Gothic Medium"/>
      <w:b/>
      <w:bCs/>
      <w:color w:val="000000"/>
      <w:sz w:val="22"/>
      <w:szCs w:val="22"/>
    </w:rPr>
  </w:style>
  <w:style w:type="character" w:customStyle="1" w:styleId="FontStyle56">
    <w:name w:val="Font Style56"/>
    <w:basedOn w:val="a0"/>
    <w:uiPriority w:val="99"/>
    <w:rsid w:val="00CD4FD3"/>
    <w:rPr>
      <w:rFonts w:ascii="Franklin Gothic Medium" w:hAnsi="Franklin Gothic Medium" w:cs="Franklin Gothic Medium"/>
      <w:b/>
      <w:bCs/>
      <w:color w:val="000000"/>
      <w:sz w:val="22"/>
      <w:szCs w:val="22"/>
    </w:rPr>
  </w:style>
  <w:style w:type="paragraph" w:customStyle="1" w:styleId="Style9">
    <w:name w:val="Style9"/>
    <w:basedOn w:val="a"/>
    <w:uiPriority w:val="99"/>
    <w:rsid w:val="00B836EA"/>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20">
    <w:name w:val="Style20"/>
    <w:basedOn w:val="a"/>
    <w:uiPriority w:val="99"/>
    <w:rsid w:val="00B836E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45">
    <w:name w:val="Font Style45"/>
    <w:basedOn w:val="a0"/>
    <w:uiPriority w:val="99"/>
    <w:rsid w:val="00B836EA"/>
    <w:rPr>
      <w:rFonts w:ascii="Times New Roman" w:hAnsi="Times New Roman" w:cs="Times New Roman"/>
      <w:color w:val="000000"/>
      <w:sz w:val="22"/>
      <w:szCs w:val="22"/>
    </w:rPr>
  </w:style>
  <w:style w:type="paragraph" w:customStyle="1" w:styleId="ConsPlusNonformat">
    <w:name w:val="ConsPlusNonformat"/>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B1039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B10397"/>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ConsPlusTitlePage">
    <w:name w:val="ConsPlusTitlePage"/>
    <w:uiPriority w:val="99"/>
    <w:rsid w:val="00B10397"/>
    <w:pPr>
      <w:widowControl w:val="0"/>
      <w:autoSpaceDE w:val="0"/>
      <w:autoSpaceDN w:val="0"/>
      <w:adjustRightInd w:val="0"/>
      <w:spacing w:after="0" w:line="240" w:lineRule="auto"/>
    </w:pPr>
    <w:rPr>
      <w:rFonts w:ascii="Tahoma" w:eastAsia="Times New Roman" w:hAnsi="Tahoma" w:cs="Tahoma"/>
      <w:sz w:val="20"/>
      <w:szCs w:val="20"/>
    </w:rPr>
  </w:style>
  <w:style w:type="paragraph" w:customStyle="1" w:styleId="ConsPlusJurTerm">
    <w:name w:val="ConsPlusJurTerm"/>
    <w:uiPriority w:val="99"/>
    <w:rsid w:val="00B10397"/>
    <w:pPr>
      <w:widowControl w:val="0"/>
      <w:autoSpaceDE w:val="0"/>
      <w:autoSpaceDN w:val="0"/>
      <w:adjustRightInd w:val="0"/>
      <w:spacing w:after="0" w:line="240" w:lineRule="auto"/>
    </w:pPr>
    <w:rPr>
      <w:rFonts w:ascii="Tahoma" w:eastAsia="Times New Roman" w:hAnsi="Tahoma" w:cs="Tahoma"/>
      <w:sz w:val="26"/>
      <w:szCs w:val="26"/>
    </w:rPr>
  </w:style>
  <w:style w:type="paragraph" w:customStyle="1" w:styleId="ConsPlusTextList">
    <w:name w:val="ConsPlusTextList"/>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1">
    <w:name w:val="ConsPlusTextList1"/>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7">
    <w:name w:val="Основной текст (7)_"/>
    <w:basedOn w:val="a0"/>
    <w:link w:val="70"/>
    <w:locked/>
    <w:rsid w:val="00B10397"/>
    <w:rPr>
      <w:rFonts w:ascii="Times New Roman" w:hAnsi="Times New Roman" w:cs="Times New Roman"/>
      <w:sz w:val="26"/>
      <w:szCs w:val="26"/>
      <w:shd w:val="clear" w:color="auto" w:fill="FFFFFF"/>
    </w:rPr>
  </w:style>
  <w:style w:type="character" w:customStyle="1" w:styleId="7Exact">
    <w:name w:val="Основной текст (7) Exact"/>
    <w:basedOn w:val="a0"/>
    <w:rsid w:val="00B10397"/>
    <w:rPr>
      <w:rFonts w:ascii="Times New Roman" w:hAnsi="Times New Roman" w:cs="Times New Roman"/>
      <w:sz w:val="26"/>
      <w:szCs w:val="26"/>
      <w:u w:val="none"/>
    </w:rPr>
  </w:style>
  <w:style w:type="paragraph" w:customStyle="1" w:styleId="70">
    <w:name w:val="Основной текст (7)"/>
    <w:basedOn w:val="a"/>
    <w:link w:val="7"/>
    <w:rsid w:val="00B10397"/>
    <w:pPr>
      <w:widowControl w:val="0"/>
      <w:shd w:val="clear" w:color="auto" w:fill="FFFFFF"/>
      <w:spacing w:after="0" w:line="322" w:lineRule="exact"/>
      <w:jc w:val="both"/>
    </w:pPr>
    <w:rPr>
      <w:rFonts w:ascii="Times New Roman" w:hAnsi="Times New Roman" w:cs="Times New Roman"/>
      <w:sz w:val="26"/>
      <w:szCs w:val="26"/>
    </w:rPr>
  </w:style>
  <w:style w:type="character" w:customStyle="1" w:styleId="Exact">
    <w:name w:val="Подпись к картинке Exact"/>
    <w:basedOn w:val="a0"/>
    <w:link w:val="a7"/>
    <w:locked/>
    <w:rsid w:val="00B10397"/>
    <w:rPr>
      <w:rFonts w:ascii="Impact" w:hAnsi="Impact" w:cs="Impact"/>
      <w:sz w:val="18"/>
      <w:szCs w:val="18"/>
      <w:shd w:val="clear" w:color="auto" w:fill="FFFFFF"/>
    </w:rPr>
  </w:style>
  <w:style w:type="paragraph" w:customStyle="1" w:styleId="a7">
    <w:name w:val="Подпись к картинке"/>
    <w:basedOn w:val="a"/>
    <w:link w:val="Exact"/>
    <w:rsid w:val="00B10397"/>
    <w:pPr>
      <w:widowControl w:val="0"/>
      <w:shd w:val="clear" w:color="auto" w:fill="FFFFFF"/>
      <w:spacing w:after="0" w:line="220" w:lineRule="exact"/>
    </w:pPr>
    <w:rPr>
      <w:rFonts w:ascii="Impact" w:hAnsi="Impact" w:cs="Impact"/>
      <w:sz w:val="18"/>
      <w:szCs w:val="18"/>
    </w:rPr>
  </w:style>
  <w:style w:type="paragraph" w:customStyle="1" w:styleId="Style35">
    <w:name w:val="Style35"/>
    <w:basedOn w:val="a"/>
    <w:uiPriority w:val="99"/>
    <w:rsid w:val="00B10397"/>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paragraph" w:customStyle="1" w:styleId="Style1">
    <w:name w:val="Style1"/>
    <w:basedOn w:val="a"/>
    <w:uiPriority w:val="99"/>
    <w:rsid w:val="00B10397"/>
    <w:pPr>
      <w:widowControl w:val="0"/>
      <w:autoSpaceDE w:val="0"/>
      <w:autoSpaceDN w:val="0"/>
      <w:adjustRightInd w:val="0"/>
      <w:spacing w:after="0" w:line="322" w:lineRule="exact"/>
      <w:ind w:firstLine="2472"/>
    </w:pPr>
    <w:rPr>
      <w:rFonts w:ascii="Times New Roman" w:eastAsia="Times New Roman" w:hAnsi="Times New Roman" w:cs="Times New Roman"/>
      <w:sz w:val="24"/>
      <w:szCs w:val="24"/>
    </w:rPr>
  </w:style>
  <w:style w:type="paragraph" w:customStyle="1" w:styleId="Style2">
    <w:name w:val="Style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B10397"/>
    <w:pPr>
      <w:widowControl w:val="0"/>
      <w:autoSpaceDE w:val="0"/>
      <w:autoSpaceDN w:val="0"/>
      <w:adjustRightInd w:val="0"/>
      <w:spacing w:after="0" w:line="370" w:lineRule="exact"/>
      <w:ind w:firstLine="106"/>
    </w:pPr>
    <w:rPr>
      <w:rFonts w:ascii="Times New Roman" w:eastAsia="Times New Roman" w:hAnsi="Times New Roman" w:cs="Times New Roman"/>
      <w:sz w:val="24"/>
      <w:szCs w:val="24"/>
    </w:rPr>
  </w:style>
  <w:style w:type="paragraph" w:customStyle="1" w:styleId="Style12">
    <w:name w:val="Style1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uiPriority w:val="99"/>
    <w:rsid w:val="00B10397"/>
    <w:pPr>
      <w:widowControl w:val="0"/>
      <w:autoSpaceDE w:val="0"/>
      <w:autoSpaceDN w:val="0"/>
      <w:adjustRightInd w:val="0"/>
      <w:spacing w:after="0" w:line="326" w:lineRule="exact"/>
      <w:ind w:firstLine="720"/>
    </w:pPr>
    <w:rPr>
      <w:rFonts w:ascii="Times New Roman" w:eastAsia="Times New Roman" w:hAnsi="Times New Roman" w:cs="Times New Roman"/>
      <w:sz w:val="24"/>
      <w:szCs w:val="24"/>
    </w:rPr>
  </w:style>
  <w:style w:type="paragraph" w:customStyle="1" w:styleId="Style18">
    <w:name w:val="Style18"/>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1">
    <w:name w:val="Style2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2">
    <w:name w:val="Style2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8">
    <w:name w:val="Font Style38"/>
    <w:basedOn w:val="a0"/>
    <w:uiPriority w:val="99"/>
    <w:rsid w:val="00B10397"/>
    <w:rPr>
      <w:rFonts w:ascii="Times New Roman" w:hAnsi="Times New Roman" w:cs="Times New Roman"/>
      <w:color w:val="000000"/>
      <w:spacing w:val="10"/>
      <w:sz w:val="32"/>
      <w:szCs w:val="32"/>
    </w:rPr>
  </w:style>
  <w:style w:type="character" w:customStyle="1" w:styleId="FontStyle40">
    <w:name w:val="Font Style40"/>
    <w:basedOn w:val="a0"/>
    <w:uiPriority w:val="99"/>
    <w:rsid w:val="00B10397"/>
    <w:rPr>
      <w:rFonts w:ascii="Times New Roman" w:hAnsi="Times New Roman" w:cs="Times New Roman"/>
      <w:color w:val="000000"/>
      <w:sz w:val="24"/>
      <w:szCs w:val="24"/>
    </w:rPr>
  </w:style>
  <w:style w:type="character" w:customStyle="1" w:styleId="FontStyle43">
    <w:name w:val="Font Style43"/>
    <w:basedOn w:val="a0"/>
    <w:uiPriority w:val="99"/>
    <w:rsid w:val="00B10397"/>
    <w:rPr>
      <w:rFonts w:ascii="Times New Roman" w:hAnsi="Times New Roman" w:cs="Times New Roman"/>
      <w:i/>
      <w:iCs/>
      <w:color w:val="000000"/>
      <w:spacing w:val="-30"/>
      <w:sz w:val="34"/>
      <w:szCs w:val="34"/>
    </w:rPr>
  </w:style>
  <w:style w:type="character" w:customStyle="1" w:styleId="FontStyle44">
    <w:name w:val="Font Style44"/>
    <w:basedOn w:val="a0"/>
    <w:uiPriority w:val="99"/>
    <w:rsid w:val="00B10397"/>
    <w:rPr>
      <w:rFonts w:ascii="Times New Roman" w:hAnsi="Times New Roman" w:cs="Times New Roman"/>
      <w:color w:val="000000"/>
      <w:spacing w:val="-30"/>
      <w:sz w:val="34"/>
      <w:szCs w:val="34"/>
    </w:rPr>
  </w:style>
  <w:style w:type="character" w:customStyle="1" w:styleId="FontStyle47">
    <w:name w:val="Font Style47"/>
    <w:basedOn w:val="a0"/>
    <w:uiPriority w:val="99"/>
    <w:rsid w:val="00B10397"/>
    <w:rPr>
      <w:rFonts w:ascii="Times New Roman" w:hAnsi="Times New Roman" w:cs="Times New Roman"/>
      <w:color w:val="000000"/>
      <w:spacing w:val="20"/>
      <w:sz w:val="18"/>
      <w:szCs w:val="18"/>
    </w:rPr>
  </w:style>
  <w:style w:type="character" w:customStyle="1" w:styleId="FontStyle48">
    <w:name w:val="Font Style48"/>
    <w:basedOn w:val="a0"/>
    <w:uiPriority w:val="99"/>
    <w:rsid w:val="00B10397"/>
    <w:rPr>
      <w:rFonts w:ascii="Times New Roman" w:hAnsi="Times New Roman" w:cs="Times New Roman"/>
      <w:smallCaps/>
      <w:color w:val="000000"/>
      <w:sz w:val="26"/>
      <w:szCs w:val="26"/>
    </w:rPr>
  </w:style>
  <w:style w:type="character" w:customStyle="1" w:styleId="FontStyle57">
    <w:name w:val="Font Style57"/>
    <w:basedOn w:val="a0"/>
    <w:uiPriority w:val="99"/>
    <w:rsid w:val="00B10397"/>
    <w:rPr>
      <w:rFonts w:ascii="Times New Roman" w:hAnsi="Times New Roman" w:cs="Times New Roman"/>
      <w:color w:val="000000"/>
      <w:sz w:val="22"/>
      <w:szCs w:val="22"/>
    </w:rPr>
  </w:style>
  <w:style w:type="character" w:customStyle="1" w:styleId="FontStyle58">
    <w:name w:val="Font Style58"/>
    <w:basedOn w:val="a0"/>
    <w:uiPriority w:val="99"/>
    <w:rsid w:val="00B10397"/>
    <w:rPr>
      <w:rFonts w:ascii="Franklin Gothic Medium" w:hAnsi="Franklin Gothic Medium" w:cs="Franklin Gothic Medium"/>
      <w:b/>
      <w:bCs/>
      <w:color w:val="000000"/>
      <w:sz w:val="22"/>
      <w:szCs w:val="22"/>
    </w:rPr>
  </w:style>
  <w:style w:type="character" w:customStyle="1" w:styleId="FontStyle59">
    <w:name w:val="Font Style59"/>
    <w:basedOn w:val="a0"/>
    <w:uiPriority w:val="99"/>
    <w:rsid w:val="00B10397"/>
    <w:rPr>
      <w:rFonts w:ascii="Franklin Gothic Medium" w:hAnsi="Franklin Gothic Medium" w:cs="Franklin Gothic Medium"/>
      <w:b/>
      <w:bCs/>
      <w:color w:val="000000"/>
      <w:sz w:val="22"/>
      <w:szCs w:val="22"/>
    </w:rPr>
  </w:style>
  <w:style w:type="character" w:customStyle="1" w:styleId="FontStyle60">
    <w:name w:val="Font Style60"/>
    <w:basedOn w:val="a0"/>
    <w:uiPriority w:val="99"/>
    <w:rsid w:val="00B10397"/>
    <w:rPr>
      <w:rFonts w:ascii="Times New Roman" w:hAnsi="Times New Roman" w:cs="Times New Roman"/>
      <w:color w:val="000000"/>
      <w:sz w:val="24"/>
      <w:szCs w:val="24"/>
    </w:rPr>
  </w:style>
  <w:style w:type="character" w:customStyle="1" w:styleId="FontStyle61">
    <w:name w:val="Font Style61"/>
    <w:basedOn w:val="a0"/>
    <w:uiPriority w:val="99"/>
    <w:rsid w:val="00B10397"/>
    <w:rPr>
      <w:rFonts w:ascii="Franklin Gothic Medium Cond" w:hAnsi="Franklin Gothic Medium Cond" w:cs="Franklin Gothic Medium Cond"/>
      <w:color w:val="000000"/>
      <w:sz w:val="28"/>
      <w:szCs w:val="28"/>
    </w:rPr>
  </w:style>
  <w:style w:type="character" w:customStyle="1" w:styleId="FontStyle62">
    <w:name w:val="Font Style62"/>
    <w:basedOn w:val="a0"/>
    <w:uiPriority w:val="99"/>
    <w:rsid w:val="00B10397"/>
    <w:rPr>
      <w:rFonts w:ascii="Times New Roman" w:hAnsi="Times New Roman" w:cs="Times New Roman"/>
      <w:b/>
      <w:bCs/>
      <w:color w:val="000000"/>
      <w:spacing w:val="-10"/>
      <w:sz w:val="12"/>
      <w:szCs w:val="12"/>
    </w:rPr>
  </w:style>
  <w:style w:type="paragraph" w:styleId="a8">
    <w:name w:val="Balloon Text"/>
    <w:basedOn w:val="a"/>
    <w:link w:val="a9"/>
    <w:uiPriority w:val="99"/>
    <w:unhideWhenUsed/>
    <w:rsid w:val="00B10397"/>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B10397"/>
    <w:rPr>
      <w:rFonts w:ascii="Tahoma" w:eastAsia="Times New Roman" w:hAnsi="Tahoma" w:cs="Tahoma"/>
      <w:sz w:val="16"/>
      <w:szCs w:val="16"/>
    </w:rPr>
  </w:style>
  <w:style w:type="paragraph" w:customStyle="1" w:styleId="s1">
    <w:name w:val="s_1"/>
    <w:basedOn w:val="a"/>
    <w:rsid w:val="000272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rsid w:val="0060341C"/>
    <w:pPr>
      <w:ind w:left="720"/>
      <w:contextualSpacing/>
    </w:pPr>
    <w:rPr>
      <w:rFonts w:ascii="Calibri" w:eastAsia="Times New Roman" w:hAnsi="Calibri" w:cs="Times New Roman"/>
    </w:rPr>
  </w:style>
  <w:style w:type="character" w:customStyle="1" w:styleId="10">
    <w:name w:val="Заголовок 1 Знак"/>
    <w:basedOn w:val="a0"/>
    <w:link w:val="1"/>
    <w:rsid w:val="00920103"/>
    <w:rPr>
      <w:rFonts w:ascii="Cambria" w:eastAsia="Times New Roman" w:hAnsi="Cambria" w:cs="Times New Roman"/>
      <w:b/>
      <w:bCs/>
      <w:kern w:val="32"/>
      <w:sz w:val="32"/>
      <w:szCs w:val="32"/>
    </w:rPr>
  </w:style>
  <w:style w:type="paragraph" w:customStyle="1" w:styleId="ConsNonformat">
    <w:name w:val="ConsNonformat"/>
    <w:rsid w:val="00357CA0"/>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OEM">
    <w:name w:val="Нормальный (OEM)"/>
    <w:basedOn w:val="a"/>
    <w:next w:val="a"/>
    <w:rsid w:val="00357CA0"/>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aa">
    <w:name w:val="List Paragraph"/>
    <w:basedOn w:val="a"/>
    <w:qFormat/>
    <w:rsid w:val="00357CA0"/>
    <w:pPr>
      <w:ind w:left="720"/>
      <w:contextualSpacing/>
    </w:pPr>
    <w:rPr>
      <w:rFonts w:ascii="Calibri" w:eastAsia="Times New Roman" w:hAnsi="Calibri" w:cs="Times New Roman"/>
    </w:rPr>
  </w:style>
  <w:style w:type="paragraph" w:styleId="22">
    <w:name w:val="Body Text Indent 2"/>
    <w:basedOn w:val="a"/>
    <w:link w:val="23"/>
    <w:rsid w:val="00357CA0"/>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357CA0"/>
    <w:rPr>
      <w:rFonts w:ascii="Times New Roman" w:eastAsia="Times New Roman" w:hAnsi="Times New Roman" w:cs="Times New Roman"/>
      <w:sz w:val="24"/>
      <w:szCs w:val="24"/>
    </w:rPr>
  </w:style>
  <w:style w:type="character" w:customStyle="1" w:styleId="ab">
    <w:name w:val="Обычный (веб) Знак"/>
    <w:aliases w:val="Знак Знак Знак,Знак Знак1"/>
    <w:basedOn w:val="a0"/>
    <w:link w:val="ac"/>
    <w:rsid w:val="00357CA0"/>
    <w:rPr>
      <w:sz w:val="16"/>
      <w:szCs w:val="16"/>
    </w:rPr>
  </w:style>
  <w:style w:type="paragraph" w:styleId="ac">
    <w:name w:val="Normal (Web)"/>
    <w:aliases w:val="Знак Знак,Знак"/>
    <w:basedOn w:val="a"/>
    <w:link w:val="ab"/>
    <w:rsid w:val="00357CA0"/>
    <w:pPr>
      <w:spacing w:after="120" w:line="240" w:lineRule="auto"/>
      <w:ind w:left="283"/>
    </w:pPr>
    <w:rPr>
      <w:sz w:val="16"/>
      <w:szCs w:val="16"/>
    </w:rPr>
  </w:style>
  <w:style w:type="character" w:customStyle="1" w:styleId="ad">
    <w:name w:val="Гипертекстовая ссылка"/>
    <w:basedOn w:val="a0"/>
    <w:uiPriority w:val="99"/>
    <w:rsid w:val="00357CA0"/>
    <w:rPr>
      <w:color w:val="008000"/>
    </w:rPr>
  </w:style>
  <w:style w:type="character" w:styleId="ae">
    <w:name w:val="page number"/>
    <w:basedOn w:val="a0"/>
    <w:rsid w:val="00357CA0"/>
  </w:style>
  <w:style w:type="paragraph" w:styleId="af">
    <w:name w:val="Body Text"/>
    <w:basedOn w:val="a"/>
    <w:link w:val="af0"/>
    <w:rsid w:val="00357CA0"/>
    <w:pPr>
      <w:spacing w:after="120" w:line="240" w:lineRule="auto"/>
    </w:pPr>
    <w:rPr>
      <w:rFonts w:ascii="Times New Roman" w:eastAsia="Times New Roman" w:hAnsi="Times New Roman" w:cs="Times New Roman"/>
      <w:sz w:val="28"/>
      <w:szCs w:val="28"/>
    </w:rPr>
  </w:style>
  <w:style w:type="character" w:customStyle="1" w:styleId="af0">
    <w:name w:val="Основной текст Знак"/>
    <w:basedOn w:val="a0"/>
    <w:link w:val="af"/>
    <w:rsid w:val="00357CA0"/>
    <w:rPr>
      <w:rFonts w:ascii="Times New Roman" w:eastAsia="Times New Roman" w:hAnsi="Times New Roman" w:cs="Times New Roman"/>
      <w:sz w:val="28"/>
      <w:szCs w:val="28"/>
    </w:rPr>
  </w:style>
  <w:style w:type="character" w:customStyle="1" w:styleId="af1">
    <w:name w:val="Цветовое выделение"/>
    <w:uiPriority w:val="99"/>
    <w:rsid w:val="00357CA0"/>
    <w:rPr>
      <w:b/>
      <w:color w:val="26282F"/>
    </w:rPr>
  </w:style>
  <w:style w:type="paragraph" w:customStyle="1" w:styleId="af2">
    <w:name w:val="Нормальный (таблица)"/>
    <w:basedOn w:val="a"/>
    <w:next w:val="a"/>
    <w:uiPriority w:val="99"/>
    <w:rsid w:val="00357CA0"/>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character" w:customStyle="1" w:styleId="3">
    <w:name w:val="Основной текст (3)_"/>
    <w:basedOn w:val="a0"/>
    <w:link w:val="30"/>
    <w:rsid w:val="00357CA0"/>
    <w:rPr>
      <w:b/>
      <w:bCs/>
      <w:sz w:val="28"/>
      <w:szCs w:val="28"/>
      <w:shd w:val="clear" w:color="auto" w:fill="FFFFFF"/>
    </w:rPr>
  </w:style>
  <w:style w:type="paragraph" w:customStyle="1" w:styleId="30">
    <w:name w:val="Основной текст (3)"/>
    <w:basedOn w:val="a"/>
    <w:link w:val="3"/>
    <w:rsid w:val="00357CA0"/>
    <w:pPr>
      <w:widowControl w:val="0"/>
      <w:shd w:val="clear" w:color="auto" w:fill="FFFFFF"/>
      <w:spacing w:after="300" w:line="374" w:lineRule="exact"/>
      <w:jc w:val="center"/>
    </w:pPr>
    <w:rPr>
      <w:b/>
      <w:bCs/>
      <w:sz w:val="28"/>
      <w:szCs w:val="28"/>
    </w:rPr>
  </w:style>
  <w:style w:type="character" w:styleId="af3">
    <w:name w:val="Hyperlink"/>
    <w:basedOn w:val="a0"/>
    <w:uiPriority w:val="99"/>
    <w:semiHidden/>
    <w:unhideWhenUsed/>
    <w:rsid w:val="00357CA0"/>
    <w:rPr>
      <w:color w:val="0000FF" w:themeColor="hyperlink"/>
      <w:u w:val="single"/>
    </w:rPr>
  </w:style>
  <w:style w:type="paragraph" w:customStyle="1" w:styleId="af4">
    <w:name w:val="Комментарий"/>
    <w:basedOn w:val="a"/>
    <w:next w:val="a"/>
    <w:uiPriority w:val="99"/>
    <w:rsid w:val="00E35D9D"/>
    <w:pPr>
      <w:widowControl w:val="0"/>
      <w:autoSpaceDE w:val="0"/>
      <w:autoSpaceDN w:val="0"/>
      <w:adjustRightInd w:val="0"/>
      <w:spacing w:before="75" w:after="0" w:line="240" w:lineRule="auto"/>
      <w:ind w:left="170"/>
      <w:jc w:val="both"/>
    </w:pPr>
    <w:rPr>
      <w:rFonts w:ascii="Arial" w:hAnsi="Arial" w:cs="Arial"/>
      <w:color w:val="353842"/>
      <w:sz w:val="26"/>
      <w:szCs w:val="26"/>
    </w:rPr>
  </w:style>
  <w:style w:type="paragraph" w:customStyle="1" w:styleId="af5">
    <w:name w:val="Прижатый влево"/>
    <w:basedOn w:val="a"/>
    <w:next w:val="a"/>
    <w:uiPriority w:val="99"/>
    <w:rsid w:val="00E83EE1"/>
    <w:pPr>
      <w:widowControl w:val="0"/>
      <w:autoSpaceDE w:val="0"/>
      <w:autoSpaceDN w:val="0"/>
      <w:adjustRightInd w:val="0"/>
      <w:spacing w:after="0" w:line="240" w:lineRule="auto"/>
    </w:pPr>
    <w:rPr>
      <w:rFonts w:ascii="Arial" w:hAnsi="Arial" w:cs="Arial"/>
      <w:sz w:val="26"/>
      <w:szCs w:val="26"/>
    </w:rPr>
  </w:style>
  <w:style w:type="table" w:styleId="af6">
    <w:name w:val="Table Grid"/>
    <w:basedOn w:val="a1"/>
    <w:uiPriority w:val="59"/>
    <w:rsid w:val="00C90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480623">
      <w:bodyDiv w:val="1"/>
      <w:marLeft w:val="0"/>
      <w:marRight w:val="0"/>
      <w:marTop w:val="0"/>
      <w:marBottom w:val="0"/>
      <w:divBdr>
        <w:top w:val="none" w:sz="0" w:space="0" w:color="auto"/>
        <w:left w:val="none" w:sz="0" w:space="0" w:color="auto"/>
        <w:bottom w:val="none" w:sz="0" w:space="0" w:color="auto"/>
        <w:right w:val="none" w:sz="0" w:space="0" w:color="auto"/>
      </w:divBdr>
    </w:div>
    <w:div w:id="800459384">
      <w:bodyDiv w:val="1"/>
      <w:marLeft w:val="0"/>
      <w:marRight w:val="0"/>
      <w:marTop w:val="0"/>
      <w:marBottom w:val="0"/>
      <w:divBdr>
        <w:top w:val="none" w:sz="0" w:space="0" w:color="auto"/>
        <w:left w:val="none" w:sz="0" w:space="0" w:color="auto"/>
        <w:bottom w:val="none" w:sz="0" w:space="0" w:color="auto"/>
        <w:right w:val="none" w:sz="0" w:space="0" w:color="auto"/>
      </w:divBdr>
    </w:div>
    <w:div w:id="1148520780">
      <w:bodyDiv w:val="1"/>
      <w:marLeft w:val="0"/>
      <w:marRight w:val="0"/>
      <w:marTop w:val="0"/>
      <w:marBottom w:val="0"/>
      <w:divBdr>
        <w:top w:val="none" w:sz="0" w:space="0" w:color="auto"/>
        <w:left w:val="none" w:sz="0" w:space="0" w:color="auto"/>
        <w:bottom w:val="none" w:sz="0" w:space="0" w:color="auto"/>
        <w:right w:val="none" w:sz="0" w:space="0" w:color="auto"/>
      </w:divBdr>
    </w:div>
    <w:div w:id="128824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DC52E-777D-41CE-A0EE-4775CDF67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1327</Words>
  <Characters>7565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PowerCool</dc:creator>
  <cp:lastModifiedBy>User</cp:lastModifiedBy>
  <cp:revision>13</cp:revision>
  <cp:lastPrinted>2025-01-29T13:16:00Z</cp:lastPrinted>
  <dcterms:created xsi:type="dcterms:W3CDTF">2025-01-30T11:48:00Z</dcterms:created>
  <dcterms:modified xsi:type="dcterms:W3CDTF">2025-04-09T09:24:00Z</dcterms:modified>
</cp:coreProperties>
</file>